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6" w:rsidRDefault="009F7BF6" w:rsidP="00D36AA1">
      <w:pPr>
        <w:tabs>
          <w:tab w:val="left" w:pos="709"/>
        </w:tabs>
        <w:rPr>
          <w:rStyle w:val="1"/>
          <w:rFonts w:ascii="Times New Roman" w:hAnsi="Times New Roman" w:cs="Times New Roman"/>
          <w:sz w:val="26"/>
          <w:szCs w:val="26"/>
        </w:rPr>
      </w:pPr>
    </w:p>
    <w:p w:rsidR="009F7BF6" w:rsidRDefault="009F7BF6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eastAsia="Calibri" w:hAnsi="Times New Roman" w:cs="Times New Roman"/>
          <w:sz w:val="26"/>
          <w:szCs w:val="26"/>
        </w:rPr>
      </w:pPr>
    </w:p>
    <w:p w:rsidR="009F7BF6" w:rsidRPr="00CF2E4D" w:rsidRDefault="009F7BF6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9F7BF6" w:rsidRPr="00CF2E4D" w:rsidRDefault="009F7BF6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9F7BF6" w:rsidRPr="00CF2E4D" w:rsidRDefault="009F7BF6" w:rsidP="00540DD9">
      <w:pPr>
        <w:tabs>
          <w:tab w:val="left" w:pos="1620"/>
        </w:tabs>
        <w:rPr>
          <w:b/>
          <w:sz w:val="27"/>
          <w:szCs w:val="27"/>
        </w:rPr>
      </w:pPr>
    </w:p>
    <w:p w:rsidR="009F7BF6" w:rsidRPr="00CF2E4D" w:rsidRDefault="009F7BF6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9F7BF6" w:rsidRPr="00CF2E4D" w:rsidRDefault="009F7BF6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9F7BF6" w:rsidRPr="00CF2E4D" w:rsidRDefault="009F7BF6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9F7BF6" w:rsidRPr="00CF2E4D" w:rsidRDefault="009F7BF6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9F7BF6" w:rsidRPr="00CF2E4D" w:rsidRDefault="009F7BF6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ОТЧЁТ</w:t>
      </w:r>
      <w:r w:rsidRPr="00CF2E4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от 23 марта 2015г. </w:t>
      </w:r>
      <w:r w:rsidRPr="00CF2E4D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12/6 -о</w:t>
      </w:r>
    </w:p>
    <w:p w:rsidR="009F7BF6" w:rsidRPr="00CC720A" w:rsidRDefault="009F7BF6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9F7BF6" w:rsidRPr="00D7240A" w:rsidRDefault="009F7BF6" w:rsidP="000B22DC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 xml:space="preserve">внешней проверки </w:t>
      </w:r>
      <w:r w:rsidRPr="008D6F13">
        <w:rPr>
          <w:b/>
          <w:sz w:val="26"/>
          <w:szCs w:val="26"/>
        </w:rPr>
        <w:t>отчета об исполнении бюджета главного распорядителя (распорядителя), получателя средств бюджета за 201</w:t>
      </w:r>
      <w:r>
        <w:rPr>
          <w:b/>
          <w:sz w:val="26"/>
          <w:szCs w:val="26"/>
        </w:rPr>
        <w:t>4</w:t>
      </w:r>
      <w:r w:rsidRPr="008D6F13">
        <w:rPr>
          <w:b/>
          <w:sz w:val="26"/>
          <w:szCs w:val="26"/>
        </w:rPr>
        <w:t xml:space="preserve"> год администратора доходов бюджета Тулунского муниципального района, главного распорядителя средств районного бюджета – </w:t>
      </w:r>
      <w:r>
        <w:rPr>
          <w:b/>
          <w:sz w:val="26"/>
          <w:szCs w:val="26"/>
        </w:rPr>
        <w:t>Управления образования а</w:t>
      </w:r>
      <w:r w:rsidRPr="00D7240A">
        <w:rPr>
          <w:b/>
          <w:sz w:val="26"/>
          <w:szCs w:val="26"/>
        </w:rPr>
        <w:t>дминистрации Тулунского муниципального района.</w:t>
      </w:r>
    </w:p>
    <w:p w:rsidR="009F7BF6" w:rsidRPr="008D6F13" w:rsidRDefault="009F7BF6" w:rsidP="00E52F71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9F7BF6" w:rsidRPr="00DC5142" w:rsidRDefault="009F7BF6" w:rsidP="00540DD9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9F7BF6" w:rsidRPr="00DC5142" w:rsidRDefault="009F7BF6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</w:p>
    <w:p w:rsidR="009F7BF6" w:rsidRPr="00C6653F" w:rsidRDefault="009F7BF6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C514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УТВЕРЖДЕН:</w:t>
      </w:r>
    </w:p>
    <w:p w:rsidR="009F7BF6" w:rsidRPr="00C6653F" w:rsidRDefault="009F7BF6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Руководитель Контрольно-счётной</w:t>
      </w:r>
    </w:p>
    <w:p w:rsidR="009F7BF6" w:rsidRDefault="009F7BF6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 xml:space="preserve"> палаты муниципального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F7BF6" w:rsidRDefault="009F7BF6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образования</w:t>
      </w:r>
    </w:p>
    <w:p w:rsidR="009F7BF6" w:rsidRDefault="009F7BF6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</w:t>
      </w:r>
      <w:r w:rsidRPr="00C665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7BF6" w:rsidRDefault="009F7BF6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C6653F">
        <w:rPr>
          <w:rFonts w:ascii="Times New Roman" w:hAnsi="Times New Roman" w:cs="Times New Roman"/>
          <w:sz w:val="25"/>
          <w:szCs w:val="25"/>
        </w:rPr>
        <w:tab/>
        <w:t>______________</w:t>
      </w:r>
      <w:r>
        <w:rPr>
          <w:rFonts w:ascii="Times New Roman" w:hAnsi="Times New Roman" w:cs="Times New Roman"/>
          <w:sz w:val="25"/>
          <w:szCs w:val="25"/>
        </w:rPr>
        <w:t xml:space="preserve"> Л.А. Федорова</w:t>
      </w:r>
    </w:p>
    <w:p w:rsidR="009F7BF6" w:rsidRDefault="009F7BF6" w:rsidP="00540DD9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9F7BF6" w:rsidRPr="00DA6BAA" w:rsidRDefault="009F7BF6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DA6BAA">
        <w:rPr>
          <w:sz w:val="25"/>
          <w:szCs w:val="25"/>
        </w:rPr>
        <w:t xml:space="preserve">                                    </w:t>
      </w:r>
      <w:r w:rsidRPr="00DA6BAA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23 </w:t>
      </w:r>
      <w:r w:rsidRPr="00DA6BA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марта</w:t>
      </w:r>
      <w:r w:rsidRPr="00DA6BAA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DA6BAA">
        <w:rPr>
          <w:rFonts w:ascii="Times New Roman" w:hAnsi="Times New Roman" w:cs="Times New Roman"/>
          <w:sz w:val="25"/>
          <w:szCs w:val="25"/>
        </w:rPr>
        <w:t>г.</w:t>
      </w:r>
    </w:p>
    <w:p w:rsidR="009F7BF6" w:rsidRDefault="009F7BF6" w:rsidP="00540DD9">
      <w:pPr>
        <w:tabs>
          <w:tab w:val="left" w:pos="1620"/>
        </w:tabs>
        <w:jc w:val="both"/>
        <w:rPr>
          <w:b/>
        </w:rPr>
      </w:pPr>
    </w:p>
    <w:p w:rsidR="009F7BF6" w:rsidRDefault="009F7BF6" w:rsidP="00540DD9">
      <w:pPr>
        <w:tabs>
          <w:tab w:val="left" w:pos="1620"/>
        </w:tabs>
        <w:jc w:val="both"/>
        <w:rPr>
          <w:b/>
        </w:rPr>
      </w:pPr>
    </w:p>
    <w:p w:rsidR="009F7BF6" w:rsidRPr="00B343C1" w:rsidRDefault="009F7BF6" w:rsidP="00B343C1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</w:t>
      </w:r>
      <w:r w:rsidRPr="007A5CBE">
        <w:rPr>
          <w:sz w:val="25"/>
          <w:szCs w:val="25"/>
        </w:rPr>
        <w:t>Настоящий О</w:t>
      </w:r>
      <w:r>
        <w:rPr>
          <w:sz w:val="25"/>
          <w:szCs w:val="25"/>
        </w:rPr>
        <w:t>тчет подготовлен инспектором</w:t>
      </w:r>
      <w:r w:rsidRPr="007A5CBE">
        <w:rPr>
          <w:sz w:val="25"/>
          <w:szCs w:val="25"/>
        </w:rPr>
        <w:t xml:space="preserve"> 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 Ку</w:t>
      </w:r>
      <w:r>
        <w:rPr>
          <w:sz w:val="25"/>
          <w:szCs w:val="25"/>
        </w:rPr>
        <w:t>рилов</w:t>
      </w:r>
      <w:r w:rsidRPr="007A5CBE">
        <w:rPr>
          <w:sz w:val="25"/>
          <w:szCs w:val="25"/>
        </w:rPr>
        <w:t xml:space="preserve">ой </w:t>
      </w:r>
      <w:r>
        <w:rPr>
          <w:sz w:val="25"/>
          <w:szCs w:val="25"/>
        </w:rPr>
        <w:t>Л.Г.</w:t>
      </w:r>
      <w:r w:rsidRPr="007A5CBE">
        <w:rPr>
          <w:sz w:val="25"/>
          <w:szCs w:val="25"/>
        </w:rPr>
        <w:t xml:space="preserve">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>
        <w:rPr>
          <w:sz w:val="25"/>
          <w:szCs w:val="25"/>
        </w:rPr>
        <w:t xml:space="preserve"> </w:t>
      </w:r>
      <w:r w:rsidRPr="007A5CBE">
        <w:rPr>
          <w:sz w:val="25"/>
          <w:szCs w:val="25"/>
        </w:rPr>
        <w:t>1</w:t>
      </w:r>
      <w:r>
        <w:rPr>
          <w:sz w:val="25"/>
          <w:szCs w:val="25"/>
        </w:rPr>
        <w:t>8</w:t>
      </w:r>
      <w:r w:rsidRPr="007A5CBE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7A5CBE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412</w:t>
      </w:r>
      <w:r w:rsidRPr="007A5CBE">
        <w:rPr>
          <w:sz w:val="25"/>
          <w:szCs w:val="25"/>
        </w:rPr>
        <w:t>, на осно</w:t>
      </w:r>
      <w:r>
        <w:rPr>
          <w:sz w:val="25"/>
          <w:szCs w:val="25"/>
        </w:rPr>
        <w:t xml:space="preserve">ве материалов акта </w:t>
      </w:r>
      <w:r w:rsidRPr="001D61CB">
        <w:rPr>
          <w:sz w:val="26"/>
          <w:szCs w:val="26"/>
        </w:rPr>
        <w:t xml:space="preserve">по результатам внешней проверки отчета об исполнении бюджета главного распорядителя (распорядителя), получателя средств бюджета за 2014 год администратора доходов бюджета Тулунского муниципального района, главного распорядителя средств районного бюджета </w:t>
      </w:r>
      <w:r>
        <w:rPr>
          <w:sz w:val="25"/>
          <w:szCs w:val="25"/>
        </w:rPr>
        <w:t xml:space="preserve">от 12 </w:t>
      </w:r>
      <w:r w:rsidRPr="007A5CBE">
        <w:rPr>
          <w:sz w:val="25"/>
          <w:szCs w:val="25"/>
        </w:rPr>
        <w:t>-</w:t>
      </w:r>
      <w:r>
        <w:rPr>
          <w:sz w:val="25"/>
          <w:szCs w:val="25"/>
        </w:rPr>
        <w:t xml:space="preserve"> 18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марта 2015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7</w:t>
      </w:r>
      <w:r w:rsidRPr="007A5CBE">
        <w:rPr>
          <w:sz w:val="25"/>
          <w:szCs w:val="25"/>
        </w:rPr>
        <w:t>/</w:t>
      </w:r>
      <w:r>
        <w:rPr>
          <w:sz w:val="25"/>
          <w:szCs w:val="25"/>
        </w:rPr>
        <w:t>6-а по вопросу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9F7BF6" w:rsidRPr="00911E75" w:rsidRDefault="009F7BF6" w:rsidP="0096125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Pr="00911E75">
        <w:rPr>
          <w:sz w:val="25"/>
          <w:szCs w:val="25"/>
        </w:rPr>
        <w:t xml:space="preserve">онтрольное мероприятие </w:t>
      </w:r>
      <w:r>
        <w:rPr>
          <w:sz w:val="25"/>
          <w:szCs w:val="25"/>
        </w:rPr>
        <w:t xml:space="preserve">осуществлялось согласно плану работы </w:t>
      </w:r>
      <w:r w:rsidRPr="007A5CBE">
        <w:rPr>
          <w:sz w:val="25"/>
          <w:szCs w:val="25"/>
        </w:rPr>
        <w:t xml:space="preserve">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</w:t>
      </w:r>
      <w:r>
        <w:rPr>
          <w:sz w:val="25"/>
          <w:szCs w:val="25"/>
        </w:rPr>
        <w:t xml:space="preserve"> на </w:t>
      </w:r>
      <w:r>
        <w:rPr>
          <w:sz w:val="25"/>
          <w:szCs w:val="25"/>
          <w:lang w:val="en-US"/>
        </w:rPr>
        <w:t>I</w:t>
      </w:r>
      <w:r w:rsidRPr="004A4A62">
        <w:rPr>
          <w:sz w:val="25"/>
          <w:szCs w:val="25"/>
        </w:rPr>
        <w:t xml:space="preserve"> </w:t>
      </w:r>
      <w:r>
        <w:rPr>
          <w:sz w:val="25"/>
          <w:szCs w:val="25"/>
        </w:rPr>
        <w:t>полугодие 2015 года в Управлении образования а</w:t>
      </w:r>
      <w:r w:rsidRPr="008D6F13">
        <w:rPr>
          <w:sz w:val="25"/>
          <w:szCs w:val="25"/>
        </w:rPr>
        <w:t>дминистрации Тулунского муниципального района</w:t>
      </w:r>
      <w:r>
        <w:rPr>
          <w:sz w:val="25"/>
          <w:szCs w:val="25"/>
        </w:rPr>
        <w:t xml:space="preserve"> за 2014 год.  </w:t>
      </w:r>
    </w:p>
    <w:p w:rsidR="009F7BF6" w:rsidRPr="002F233D" w:rsidRDefault="009F7BF6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9F7BF6" w:rsidRPr="00C65CFD" w:rsidRDefault="009F7BF6" w:rsidP="00961256">
      <w:pPr>
        <w:jc w:val="center"/>
        <w:rPr>
          <w:b/>
          <w:sz w:val="26"/>
          <w:szCs w:val="26"/>
        </w:rPr>
      </w:pPr>
      <w:r w:rsidRPr="00937CE5">
        <w:rPr>
          <w:b/>
          <w:sz w:val="26"/>
          <w:szCs w:val="26"/>
        </w:rPr>
        <w:t>Результаты контрольного мероприятия</w:t>
      </w: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Проверкой установлено:</w:t>
      </w:r>
    </w:p>
    <w:p w:rsidR="009F7BF6" w:rsidRPr="00A877B6" w:rsidRDefault="009F7BF6" w:rsidP="00E6559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7E3B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C67E3B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C67E3B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C67E3B">
        <w:rPr>
          <w:sz w:val="25"/>
          <w:szCs w:val="25"/>
        </w:rPr>
        <w:t xml:space="preserve"> </w:t>
      </w:r>
      <w:r w:rsidRPr="001C6EAC">
        <w:rPr>
          <w:sz w:val="25"/>
          <w:szCs w:val="25"/>
        </w:rPr>
        <w:t xml:space="preserve">Управление образования администрации Тулунского муниципального района определен главным администратором доходов бюджета Тулунского муниципального района. </w:t>
      </w:r>
    </w:p>
    <w:p w:rsidR="009F7BF6" w:rsidRDefault="009F7BF6" w:rsidP="00395F0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Ведение бухгалтерского, налогового и статистического учета и отчетности в образовательных учреждениях Тулунского муниципального района на договорной основе осуществляет с 18.04.2014 года МКУ «Центр методического и финансового сопровождения образовательных учреждений».</w:t>
      </w:r>
    </w:p>
    <w:p w:rsidR="009F7BF6" w:rsidRPr="00EC28D8" w:rsidRDefault="009F7BF6" w:rsidP="00395F06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4C6106">
        <w:rPr>
          <w:sz w:val="25"/>
          <w:szCs w:val="25"/>
        </w:rPr>
        <w:t>За 20</w:t>
      </w:r>
      <w:r>
        <w:rPr>
          <w:sz w:val="25"/>
          <w:szCs w:val="25"/>
        </w:rPr>
        <w:t>14</w:t>
      </w:r>
      <w:r w:rsidRPr="004C6106">
        <w:rPr>
          <w:sz w:val="25"/>
          <w:szCs w:val="25"/>
        </w:rPr>
        <w:t xml:space="preserve"> год согласно отчету об исполнении бюджета главного распорядителя, распорядителя, получателя бюджетных средств, главного администратора </w:t>
      </w:r>
      <w:r>
        <w:rPr>
          <w:sz w:val="25"/>
          <w:szCs w:val="25"/>
        </w:rPr>
        <w:t xml:space="preserve">доходов бюджета </w:t>
      </w:r>
      <w:r w:rsidRPr="004C6106">
        <w:rPr>
          <w:sz w:val="25"/>
          <w:szCs w:val="25"/>
        </w:rPr>
        <w:t xml:space="preserve"> - Управления образования поступило доходов в сумме </w:t>
      </w:r>
      <w:r>
        <w:rPr>
          <w:sz w:val="25"/>
          <w:szCs w:val="25"/>
        </w:rPr>
        <w:t>8544,7</w:t>
      </w:r>
      <w:r w:rsidRPr="004C6106">
        <w:rPr>
          <w:sz w:val="25"/>
          <w:szCs w:val="25"/>
        </w:rPr>
        <w:t xml:space="preserve"> тыс.руб., в т.ч. прочие доходы от оказания платных услуг (работ) получателями средств бюджетов муниципальных районов (родительская плата) – </w:t>
      </w:r>
      <w:r>
        <w:rPr>
          <w:sz w:val="25"/>
          <w:szCs w:val="25"/>
        </w:rPr>
        <w:t>8121,1</w:t>
      </w:r>
      <w:r w:rsidRPr="004C6106">
        <w:rPr>
          <w:sz w:val="25"/>
          <w:szCs w:val="25"/>
        </w:rPr>
        <w:t xml:space="preserve"> тыс.руб., прочие доходы от </w:t>
      </w:r>
      <w:r>
        <w:rPr>
          <w:sz w:val="25"/>
          <w:szCs w:val="25"/>
        </w:rPr>
        <w:t xml:space="preserve">компенсации затрат </w:t>
      </w:r>
      <w:r w:rsidRPr="004C6106">
        <w:rPr>
          <w:sz w:val="25"/>
          <w:szCs w:val="25"/>
        </w:rPr>
        <w:t>бюджетов муниципальных районов (</w:t>
      </w:r>
      <w:r>
        <w:rPr>
          <w:sz w:val="25"/>
          <w:szCs w:val="25"/>
        </w:rPr>
        <w:t>доходы от оказания платных услуг, проведение физкультурно-оздоровительных мероприятий с предоставлением спортивного зала МОУ «Алгатуйская СОШ»</w:t>
      </w:r>
      <w:r w:rsidRPr="004C6106">
        <w:rPr>
          <w:sz w:val="25"/>
          <w:szCs w:val="25"/>
        </w:rPr>
        <w:t xml:space="preserve">) – </w:t>
      </w:r>
      <w:r>
        <w:rPr>
          <w:sz w:val="25"/>
          <w:szCs w:val="25"/>
        </w:rPr>
        <w:t>216,0</w:t>
      </w:r>
      <w:r w:rsidRPr="004C6106">
        <w:rPr>
          <w:sz w:val="25"/>
          <w:szCs w:val="25"/>
        </w:rPr>
        <w:t xml:space="preserve"> тыс.руб., прочие доходы от компенсации затрат бюджетов муниципальных районов (</w:t>
      </w:r>
      <w:r>
        <w:rPr>
          <w:sz w:val="25"/>
          <w:szCs w:val="25"/>
        </w:rPr>
        <w:t>дебиторская задолженность прошлых лет по заработной плате-198,9 тыс.руб., по ООО «Востсибуглесбыт»-8,6 тыс.руб.</w:t>
      </w:r>
      <w:r w:rsidRPr="004C6106">
        <w:rPr>
          <w:sz w:val="25"/>
          <w:szCs w:val="25"/>
        </w:rPr>
        <w:t xml:space="preserve">) – </w:t>
      </w:r>
      <w:r>
        <w:rPr>
          <w:sz w:val="25"/>
          <w:szCs w:val="25"/>
        </w:rPr>
        <w:t>207,4</w:t>
      </w:r>
      <w:r w:rsidRPr="004C6106">
        <w:rPr>
          <w:sz w:val="25"/>
          <w:szCs w:val="25"/>
        </w:rPr>
        <w:t xml:space="preserve"> тыс.руб.</w:t>
      </w:r>
    </w:p>
    <w:p w:rsidR="009F7BF6" w:rsidRPr="00FD18F2" w:rsidRDefault="009F7BF6" w:rsidP="00395F06">
      <w:pPr>
        <w:tabs>
          <w:tab w:val="left" w:pos="709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B969CC">
        <w:rPr>
          <w:sz w:val="25"/>
          <w:szCs w:val="25"/>
        </w:rPr>
        <w:t xml:space="preserve">При утвержденном плане по доходам в сумме </w:t>
      </w:r>
      <w:r>
        <w:rPr>
          <w:sz w:val="25"/>
          <w:szCs w:val="25"/>
        </w:rPr>
        <w:t>8544,6</w:t>
      </w:r>
      <w:r w:rsidRPr="00B969CC">
        <w:rPr>
          <w:sz w:val="25"/>
          <w:szCs w:val="25"/>
        </w:rPr>
        <w:t xml:space="preserve"> тыс.руб., доходы исполнены в сумме </w:t>
      </w:r>
      <w:r>
        <w:rPr>
          <w:sz w:val="25"/>
          <w:szCs w:val="25"/>
        </w:rPr>
        <w:t>8544,7</w:t>
      </w:r>
      <w:r w:rsidRPr="00B969CC">
        <w:rPr>
          <w:sz w:val="25"/>
          <w:szCs w:val="25"/>
        </w:rPr>
        <w:t xml:space="preserve"> тыс.руб. или </w:t>
      </w:r>
      <w:r>
        <w:rPr>
          <w:sz w:val="25"/>
          <w:szCs w:val="25"/>
        </w:rPr>
        <w:t>100</w:t>
      </w:r>
      <w:r w:rsidRPr="00B969CC">
        <w:rPr>
          <w:sz w:val="25"/>
          <w:szCs w:val="25"/>
        </w:rPr>
        <w:t>% к утвержденному плану.</w:t>
      </w:r>
    </w:p>
    <w:p w:rsidR="009F7BF6" w:rsidRDefault="009F7BF6" w:rsidP="00395F0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Согласно своду бюджетных смет по учреждениям образования, подведомственных Управлению образования, исполнение по расходам за 2014 год составляет </w:t>
      </w:r>
      <w:r w:rsidRPr="008F2680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483806,6</w:t>
      </w:r>
      <w:r w:rsidRPr="008F2680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или </w:t>
      </w:r>
      <w:r w:rsidRPr="008F268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99 </w:t>
      </w:r>
      <w:r w:rsidRPr="008F2680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F2680">
        <w:rPr>
          <w:sz w:val="25"/>
          <w:szCs w:val="25"/>
        </w:rPr>
        <w:t xml:space="preserve"> год и доведенных лимитов бюджетных обязательств.</w:t>
      </w:r>
    </w:p>
    <w:p w:rsidR="009F7BF6" w:rsidRPr="00996999" w:rsidRDefault="009F7BF6" w:rsidP="007D387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96999">
        <w:rPr>
          <w:sz w:val="25"/>
          <w:szCs w:val="25"/>
        </w:rPr>
        <w:t xml:space="preserve">Не исполнено бюджетных ассигнований в сумме </w:t>
      </w:r>
      <w:r>
        <w:rPr>
          <w:sz w:val="25"/>
          <w:szCs w:val="25"/>
        </w:rPr>
        <w:t>4771,9</w:t>
      </w:r>
      <w:r w:rsidRPr="00996999">
        <w:rPr>
          <w:sz w:val="25"/>
          <w:szCs w:val="25"/>
        </w:rPr>
        <w:t xml:space="preserve"> тыс.руб. Причинами неисполнения являются:</w:t>
      </w:r>
    </w:p>
    <w:p w:rsidR="009F7BF6" w:rsidRPr="007F45A2" w:rsidRDefault="009F7BF6" w:rsidP="007D387B">
      <w:pPr>
        <w:tabs>
          <w:tab w:val="left" w:pos="720"/>
        </w:tabs>
        <w:jc w:val="both"/>
        <w:rPr>
          <w:b/>
          <w:sz w:val="25"/>
          <w:szCs w:val="25"/>
        </w:rPr>
      </w:pPr>
      <w:r w:rsidRPr="002C0567">
        <w:rPr>
          <w:sz w:val="25"/>
          <w:szCs w:val="25"/>
        </w:rPr>
        <w:t xml:space="preserve">- по р.п.0701 «Дошкольное образование» - </w:t>
      </w:r>
      <w:r>
        <w:rPr>
          <w:sz w:val="25"/>
          <w:szCs w:val="25"/>
        </w:rPr>
        <w:t>417,9</w:t>
      </w:r>
      <w:r w:rsidRPr="002C0567">
        <w:rPr>
          <w:sz w:val="25"/>
          <w:szCs w:val="25"/>
        </w:rPr>
        <w:t xml:space="preserve"> тыс.руб. в свя</w:t>
      </w:r>
      <w:r>
        <w:rPr>
          <w:sz w:val="25"/>
          <w:szCs w:val="25"/>
        </w:rPr>
        <w:t>зи с недостатком финансирования</w:t>
      </w:r>
      <w:r w:rsidRPr="007F45A2">
        <w:rPr>
          <w:b/>
          <w:sz w:val="25"/>
          <w:szCs w:val="25"/>
        </w:rPr>
        <w:t>;</w:t>
      </w:r>
    </w:p>
    <w:p w:rsidR="009F7BF6" w:rsidRPr="001C5E25" w:rsidRDefault="009F7BF6" w:rsidP="007D387B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 w:rsidRPr="002C0567">
        <w:rPr>
          <w:sz w:val="25"/>
          <w:szCs w:val="25"/>
        </w:rPr>
        <w:t xml:space="preserve">- по р.п. 0702 «Общее образование» - </w:t>
      </w:r>
      <w:r>
        <w:rPr>
          <w:sz w:val="25"/>
          <w:szCs w:val="25"/>
        </w:rPr>
        <w:t>3704,7</w:t>
      </w:r>
      <w:r w:rsidRPr="002C0567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за счет экономии в связи с оплатой договорных обязательств по фактическим объемам предоставленных коммунальных услуг в связи с аномально теплыми погодными условиями, </w:t>
      </w:r>
      <w:r w:rsidRPr="001C5E25">
        <w:rPr>
          <w:sz w:val="25"/>
          <w:szCs w:val="25"/>
        </w:rPr>
        <w:t>не поступлением средств родительской платы;</w:t>
      </w:r>
    </w:p>
    <w:p w:rsidR="009F7BF6" w:rsidRPr="00D227FB" w:rsidRDefault="009F7BF6" w:rsidP="007D387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 р.п. 0709 «Другие вопросы в области образования» - 125,7 тыс.руб. </w:t>
      </w:r>
      <w:r w:rsidRPr="002C0567">
        <w:rPr>
          <w:sz w:val="25"/>
          <w:szCs w:val="25"/>
        </w:rPr>
        <w:t>в связи с недостатком финансирования</w:t>
      </w:r>
      <w:r w:rsidRPr="00D227FB">
        <w:rPr>
          <w:sz w:val="25"/>
          <w:szCs w:val="25"/>
        </w:rPr>
        <w:t>;</w:t>
      </w:r>
    </w:p>
    <w:p w:rsidR="009F7BF6" w:rsidRPr="00822B1F" w:rsidRDefault="009F7BF6" w:rsidP="007D387B">
      <w:pPr>
        <w:tabs>
          <w:tab w:val="left" w:pos="720"/>
        </w:tabs>
        <w:jc w:val="both"/>
        <w:rPr>
          <w:sz w:val="25"/>
          <w:szCs w:val="25"/>
        </w:rPr>
      </w:pPr>
      <w:r w:rsidRPr="00FE10E8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по р.п. 1003 «Социальное обеспечение населения» - 523,6 тыс.руб. в связи с </w:t>
      </w:r>
      <w:r w:rsidRPr="00FE10E8">
        <w:rPr>
          <w:sz w:val="25"/>
          <w:szCs w:val="25"/>
        </w:rPr>
        <w:t>уменьшени</w:t>
      </w:r>
      <w:r>
        <w:rPr>
          <w:sz w:val="25"/>
          <w:szCs w:val="25"/>
        </w:rPr>
        <w:t>ем</w:t>
      </w:r>
      <w:r w:rsidRPr="00FE10E8">
        <w:rPr>
          <w:sz w:val="25"/>
          <w:szCs w:val="25"/>
        </w:rPr>
        <w:t xml:space="preserve"> количества учащихся (меры социальной поддержки малоимущим и много</w:t>
      </w:r>
      <w:r>
        <w:rPr>
          <w:sz w:val="25"/>
          <w:szCs w:val="25"/>
        </w:rPr>
        <w:t>детным семьям по питанию детей).</w:t>
      </w:r>
    </w:p>
    <w:p w:rsidR="009F7BF6" w:rsidRDefault="009F7BF6" w:rsidP="007D387B">
      <w:pPr>
        <w:tabs>
          <w:tab w:val="left" w:pos="72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104A00">
        <w:rPr>
          <w:sz w:val="25"/>
          <w:szCs w:val="25"/>
        </w:rPr>
        <w:t xml:space="preserve">Исполнено в рамках целевых программ на сумму </w:t>
      </w:r>
      <w:r>
        <w:rPr>
          <w:sz w:val="25"/>
          <w:szCs w:val="25"/>
        </w:rPr>
        <w:t>16394,3</w:t>
      </w:r>
      <w:r w:rsidRPr="00104A00">
        <w:rPr>
          <w:sz w:val="25"/>
          <w:szCs w:val="25"/>
        </w:rPr>
        <w:t xml:space="preserve"> руб.</w:t>
      </w:r>
      <w:r>
        <w:rPr>
          <w:sz w:val="25"/>
          <w:szCs w:val="25"/>
        </w:rPr>
        <w:t xml:space="preserve"> или 100% от утвержденных бюджетных назначений по целевым программам на 2014 год. Средства направлены на оснащение материальной базы образовательных учреждений, организацию мероприятий в рамках образовательных программ, повышение квалификации работников образовательных учреждений, проведение научно-практических конференций, повышение эффективности расходования бюджетных средств. </w:t>
      </w:r>
    </w:p>
    <w:p w:rsidR="009F7BF6" w:rsidRPr="00607246" w:rsidRDefault="009F7BF6" w:rsidP="0061675E">
      <w:pPr>
        <w:jc w:val="both"/>
        <w:rPr>
          <w:sz w:val="25"/>
          <w:szCs w:val="25"/>
        </w:rPr>
      </w:pPr>
      <w:r w:rsidRPr="008659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</w:t>
      </w:r>
      <w:r w:rsidRPr="0086595E">
        <w:rPr>
          <w:sz w:val="25"/>
          <w:szCs w:val="25"/>
        </w:rPr>
        <w:t xml:space="preserve"> </w:t>
      </w:r>
      <w:r>
        <w:rPr>
          <w:sz w:val="25"/>
          <w:szCs w:val="25"/>
        </w:rPr>
        <w:t>По состоянию на 01.01.2015</w:t>
      </w:r>
      <w:r w:rsidRPr="00607246">
        <w:rPr>
          <w:sz w:val="25"/>
          <w:szCs w:val="25"/>
        </w:rPr>
        <w:t xml:space="preserve"> года </w:t>
      </w:r>
      <w:r w:rsidRPr="00D54D4A">
        <w:rPr>
          <w:sz w:val="25"/>
          <w:szCs w:val="25"/>
        </w:rPr>
        <w:t xml:space="preserve">по обязательствам учреждений Управления образования </w:t>
      </w:r>
      <w:r w:rsidRPr="00607246">
        <w:rPr>
          <w:sz w:val="25"/>
          <w:szCs w:val="25"/>
        </w:rPr>
        <w:t xml:space="preserve">сложилась </w:t>
      </w:r>
      <w:r w:rsidRPr="00047DEB">
        <w:rPr>
          <w:sz w:val="25"/>
          <w:szCs w:val="25"/>
        </w:rPr>
        <w:t>кредиторская задолженность</w:t>
      </w:r>
      <w:r w:rsidRPr="00607246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 xml:space="preserve">23029,1 </w:t>
      </w:r>
      <w:r w:rsidRPr="00607246">
        <w:rPr>
          <w:sz w:val="25"/>
          <w:szCs w:val="25"/>
        </w:rPr>
        <w:t xml:space="preserve">тыс.руб. Данная кредиторская задолженность сложилась из расчетов по принятым обязательствам – </w:t>
      </w:r>
      <w:r>
        <w:rPr>
          <w:sz w:val="25"/>
          <w:szCs w:val="25"/>
        </w:rPr>
        <w:t>13890,6</w:t>
      </w:r>
      <w:r w:rsidRPr="00607246">
        <w:rPr>
          <w:sz w:val="25"/>
          <w:szCs w:val="25"/>
        </w:rPr>
        <w:t xml:space="preserve"> тыс.руб., из расчетов с прочими кредиторами  – </w:t>
      </w:r>
      <w:r>
        <w:rPr>
          <w:sz w:val="25"/>
          <w:szCs w:val="25"/>
        </w:rPr>
        <w:t>2171,1</w:t>
      </w:r>
      <w:r w:rsidRPr="00607246">
        <w:rPr>
          <w:sz w:val="25"/>
          <w:szCs w:val="25"/>
        </w:rPr>
        <w:t xml:space="preserve"> тыс.руб., </w:t>
      </w:r>
      <w:r>
        <w:rPr>
          <w:sz w:val="25"/>
          <w:szCs w:val="25"/>
        </w:rPr>
        <w:t xml:space="preserve">из расчетов по платежам в бюджет – 6868,1 тыс.руб., </w:t>
      </w:r>
      <w:r w:rsidRPr="00607246">
        <w:rPr>
          <w:sz w:val="25"/>
          <w:szCs w:val="25"/>
        </w:rPr>
        <w:t xml:space="preserve">из расчетов с подотчетными лицами – </w:t>
      </w:r>
      <w:r>
        <w:rPr>
          <w:sz w:val="25"/>
          <w:szCs w:val="25"/>
        </w:rPr>
        <w:t>99,3</w:t>
      </w:r>
      <w:r w:rsidRPr="00607246">
        <w:rPr>
          <w:sz w:val="25"/>
          <w:szCs w:val="25"/>
        </w:rPr>
        <w:t xml:space="preserve"> тыс.руб.</w:t>
      </w:r>
    </w:p>
    <w:p w:rsidR="009F7BF6" w:rsidRPr="00DA2319" w:rsidRDefault="009F7BF6" w:rsidP="0061675E">
      <w:pPr>
        <w:ind w:firstLine="708"/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Основная часть задолженности приходится на расчеты по принятым обязательствам в сумме </w:t>
      </w:r>
      <w:r>
        <w:rPr>
          <w:sz w:val="25"/>
          <w:szCs w:val="25"/>
        </w:rPr>
        <w:t>13890,6</w:t>
      </w:r>
      <w:r w:rsidRPr="00607246">
        <w:rPr>
          <w:sz w:val="25"/>
          <w:szCs w:val="25"/>
        </w:rPr>
        <w:t xml:space="preserve"> тыс.руб</w:t>
      </w:r>
      <w:r w:rsidRPr="00AC5C20">
        <w:rPr>
          <w:b/>
          <w:sz w:val="25"/>
          <w:szCs w:val="25"/>
        </w:rPr>
        <w:t xml:space="preserve">. </w:t>
      </w:r>
      <w:r w:rsidRPr="00AC5C20">
        <w:rPr>
          <w:sz w:val="25"/>
          <w:szCs w:val="25"/>
        </w:rPr>
        <w:t>Из сложившейся задолженности 757,2 тыс.руб. является просроченной задолженностью.</w:t>
      </w:r>
      <w:r>
        <w:rPr>
          <w:sz w:val="25"/>
          <w:szCs w:val="25"/>
        </w:rPr>
        <w:t xml:space="preserve"> В целом, кредиторская задолженность образовалась </w:t>
      </w:r>
      <w:r w:rsidRPr="00262DE9">
        <w:rPr>
          <w:sz w:val="25"/>
          <w:szCs w:val="25"/>
        </w:rPr>
        <w:t>по заработной плате работникам общеобразовательных учреждений за декабрь 2014 года и по выплатам временной нетрудоспособности на сумму 11574,8 тыс.руб.</w:t>
      </w:r>
      <w:r w:rsidRPr="00262DE9">
        <w:t xml:space="preserve">, </w:t>
      </w:r>
      <w:r w:rsidRPr="00DA2319">
        <w:rPr>
          <w:sz w:val="25"/>
          <w:szCs w:val="25"/>
        </w:rPr>
        <w:t>по</w:t>
      </w:r>
      <w:r w:rsidRPr="00DA2319">
        <w:t xml:space="preserve"> </w:t>
      </w:r>
      <w:r w:rsidRPr="00DA2319">
        <w:rPr>
          <w:sz w:val="25"/>
          <w:szCs w:val="25"/>
        </w:rPr>
        <w:t xml:space="preserve">расчетам за услуги по содержанию имущества в сумме 859,1 тыс.руб., услуги связи в сумме 6,0 тыс.руб., транспортные услуги в сумме 186,8 тыс.руб., прочие услуги в сумме 849,9 тыс.руб., за приобретение основных средств и материальных запасов на общую сумму 388,5 тыс.руб. </w:t>
      </w:r>
    </w:p>
    <w:p w:rsidR="009F7BF6" w:rsidRPr="00147020" w:rsidRDefault="009F7BF6" w:rsidP="0061675E">
      <w:pPr>
        <w:jc w:val="both"/>
        <w:rPr>
          <w:sz w:val="25"/>
          <w:szCs w:val="25"/>
        </w:rPr>
      </w:pPr>
      <w:r w:rsidRPr="00EC2687">
        <w:rPr>
          <w:b/>
          <w:sz w:val="25"/>
          <w:szCs w:val="25"/>
        </w:rPr>
        <w:t xml:space="preserve">      </w:t>
      </w:r>
      <w:r w:rsidRPr="00EC2687">
        <w:rPr>
          <w:b/>
          <w:sz w:val="25"/>
          <w:szCs w:val="25"/>
        </w:rPr>
        <w:tab/>
      </w:r>
      <w:r w:rsidRPr="00147020">
        <w:rPr>
          <w:sz w:val="25"/>
          <w:szCs w:val="25"/>
        </w:rPr>
        <w:t>Кредиторская задолженность из расчетов с прочими кредиторами составляет</w:t>
      </w:r>
      <w:r w:rsidRPr="00EC2687">
        <w:rPr>
          <w:b/>
          <w:sz w:val="25"/>
          <w:szCs w:val="25"/>
        </w:rPr>
        <w:t xml:space="preserve">  </w:t>
      </w:r>
      <w:r>
        <w:rPr>
          <w:sz w:val="25"/>
          <w:szCs w:val="25"/>
        </w:rPr>
        <w:t>2171,1</w:t>
      </w:r>
      <w:r w:rsidRPr="00607246">
        <w:rPr>
          <w:sz w:val="25"/>
          <w:szCs w:val="25"/>
        </w:rPr>
        <w:t xml:space="preserve"> </w:t>
      </w:r>
      <w:r w:rsidRPr="00147020">
        <w:rPr>
          <w:sz w:val="25"/>
          <w:szCs w:val="25"/>
        </w:rPr>
        <w:t xml:space="preserve">тыс.руб. Данная задолженность является задолженностью по не перечисленным в декабре месяце на банковские карты работников учреждений причитающиеся им суммы заработной платы. </w:t>
      </w:r>
    </w:p>
    <w:p w:rsidR="009F7BF6" w:rsidRDefault="009F7BF6" w:rsidP="0061675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607246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учреждениям Управления образования </w:t>
      </w:r>
      <w:r w:rsidRPr="00047DEB">
        <w:rPr>
          <w:sz w:val="25"/>
          <w:szCs w:val="25"/>
        </w:rPr>
        <w:t>дебитор</w:t>
      </w:r>
      <w:r>
        <w:rPr>
          <w:sz w:val="25"/>
          <w:szCs w:val="25"/>
        </w:rPr>
        <w:t>ская задолженность на 01.01.2015</w:t>
      </w:r>
      <w:r w:rsidRPr="00047DEB">
        <w:rPr>
          <w:sz w:val="25"/>
          <w:szCs w:val="25"/>
        </w:rPr>
        <w:t xml:space="preserve"> года</w:t>
      </w:r>
      <w:r w:rsidRPr="00B74551"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>2332,2</w:t>
      </w:r>
      <w:r w:rsidRPr="00607246">
        <w:rPr>
          <w:sz w:val="25"/>
          <w:szCs w:val="25"/>
        </w:rPr>
        <w:t xml:space="preserve"> тыс.руб., из них </w:t>
      </w:r>
      <w:r>
        <w:rPr>
          <w:sz w:val="25"/>
          <w:szCs w:val="25"/>
        </w:rPr>
        <w:t>1679,7</w:t>
      </w:r>
      <w:r w:rsidRPr="00607246">
        <w:rPr>
          <w:sz w:val="25"/>
          <w:szCs w:val="25"/>
        </w:rPr>
        <w:t xml:space="preserve"> тыс.руб. составляю</w:t>
      </w:r>
      <w:r>
        <w:rPr>
          <w:sz w:val="25"/>
          <w:szCs w:val="25"/>
        </w:rPr>
        <w:t xml:space="preserve">т расчеты по выданным авансам, </w:t>
      </w:r>
      <w:r w:rsidRPr="00607246">
        <w:rPr>
          <w:sz w:val="25"/>
          <w:szCs w:val="25"/>
        </w:rPr>
        <w:t xml:space="preserve"> </w:t>
      </w:r>
      <w:r>
        <w:rPr>
          <w:sz w:val="25"/>
          <w:szCs w:val="25"/>
        </w:rPr>
        <w:t>349,7</w:t>
      </w:r>
      <w:r w:rsidRPr="00607246">
        <w:rPr>
          <w:sz w:val="25"/>
          <w:szCs w:val="25"/>
        </w:rPr>
        <w:t xml:space="preserve"> тыс.руб. расчеты </w:t>
      </w:r>
      <w:r>
        <w:rPr>
          <w:sz w:val="25"/>
          <w:szCs w:val="25"/>
        </w:rPr>
        <w:t>по доходам (родительская плата) и 302,8 тыс.руб. расчеты по ущербу имущества.</w:t>
      </w:r>
    </w:p>
    <w:p w:rsidR="009F7BF6" w:rsidRDefault="009F7BF6" w:rsidP="0061675E">
      <w:pPr>
        <w:ind w:firstLine="708"/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Основная часть </w:t>
      </w:r>
      <w:r>
        <w:rPr>
          <w:sz w:val="25"/>
          <w:szCs w:val="25"/>
        </w:rPr>
        <w:t xml:space="preserve">дебиторской </w:t>
      </w:r>
      <w:r w:rsidRPr="00607246">
        <w:rPr>
          <w:sz w:val="25"/>
          <w:szCs w:val="25"/>
        </w:rPr>
        <w:t xml:space="preserve">задолженности приходится на расчеты по </w:t>
      </w:r>
      <w:r>
        <w:rPr>
          <w:sz w:val="25"/>
          <w:szCs w:val="25"/>
        </w:rPr>
        <w:t>выданным авансам</w:t>
      </w:r>
      <w:r w:rsidRPr="00607246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1679,7</w:t>
      </w:r>
      <w:r w:rsidRPr="00607246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Данная дебиторская задолженность  образовалась </w:t>
      </w:r>
      <w:r w:rsidRPr="004E4A46">
        <w:rPr>
          <w:sz w:val="25"/>
          <w:szCs w:val="25"/>
        </w:rPr>
        <w:t>по</w:t>
      </w:r>
      <w:r>
        <w:t xml:space="preserve"> </w:t>
      </w:r>
      <w:r>
        <w:rPr>
          <w:sz w:val="25"/>
          <w:szCs w:val="25"/>
        </w:rPr>
        <w:t>расчетам за коммунальные услуги в сумме 1263,6 тыс.руб. (эл.энергия, тепло-энергия), за прочие услуги в сумме 95,1 тыс.руб., за приобретение материальных запасов на сумму 317,0 тыс.руб.(предоплата за ГСМ, продукты питания и прочие материальные запасы).</w:t>
      </w:r>
      <w:r w:rsidRPr="00607246">
        <w:rPr>
          <w:sz w:val="25"/>
          <w:szCs w:val="25"/>
        </w:rPr>
        <w:t xml:space="preserve"> </w:t>
      </w:r>
    </w:p>
    <w:p w:rsidR="009F7BF6" w:rsidRPr="00FD1C51" w:rsidRDefault="009F7BF6" w:rsidP="0061675E">
      <w:pPr>
        <w:ind w:firstLine="708"/>
        <w:jc w:val="both"/>
        <w:rPr>
          <w:b/>
          <w:sz w:val="25"/>
          <w:szCs w:val="25"/>
        </w:rPr>
      </w:pPr>
      <w:r w:rsidRPr="002E3298">
        <w:rPr>
          <w:sz w:val="25"/>
          <w:szCs w:val="25"/>
        </w:rPr>
        <w:t>Фактически, из имеющейся дебиторской задолженности 46,7 тыс.руб. является просроченной задолженностью.</w:t>
      </w:r>
      <w:r w:rsidRPr="00830926">
        <w:rPr>
          <w:sz w:val="25"/>
          <w:szCs w:val="25"/>
        </w:rPr>
        <w:t xml:space="preserve"> </w:t>
      </w:r>
      <w:r w:rsidRPr="002E3298">
        <w:rPr>
          <w:sz w:val="25"/>
          <w:szCs w:val="25"/>
        </w:rPr>
        <w:t>Однако, по состоянию на 01.01.2015 года в форме №0503169 «Сведения по дебиторской и кредиторской задолженности» наличие данной просроченной задолженности не указывается, что является искажением годовой бухгалтерской отчетности.</w:t>
      </w:r>
    </w:p>
    <w:p w:rsidR="009F7BF6" w:rsidRDefault="009F7BF6" w:rsidP="0061675E">
      <w:pPr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      </w:t>
      </w:r>
      <w:r w:rsidRPr="00607246">
        <w:rPr>
          <w:sz w:val="25"/>
          <w:szCs w:val="25"/>
        </w:rPr>
        <w:tab/>
        <w:t xml:space="preserve">Наличие текущей дебиторской задолженности, как правило, за счет платежей в конце года. </w:t>
      </w:r>
    </w:p>
    <w:p w:rsidR="009F7BF6" w:rsidRPr="00086306" w:rsidRDefault="009F7BF6" w:rsidP="00567798">
      <w:pPr>
        <w:ind w:firstLine="708"/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Также, </w:t>
      </w:r>
      <w:r>
        <w:rPr>
          <w:sz w:val="25"/>
          <w:szCs w:val="25"/>
        </w:rPr>
        <w:t xml:space="preserve">следует отметить, что </w:t>
      </w:r>
      <w:r w:rsidRPr="00607246">
        <w:rPr>
          <w:sz w:val="25"/>
          <w:szCs w:val="25"/>
        </w:rPr>
        <w:t>в</w:t>
      </w:r>
      <w:r>
        <w:rPr>
          <w:sz w:val="25"/>
          <w:szCs w:val="25"/>
        </w:rPr>
        <w:t>о многих</w:t>
      </w:r>
      <w:r w:rsidRPr="00607246">
        <w:rPr>
          <w:sz w:val="25"/>
          <w:szCs w:val="25"/>
        </w:rPr>
        <w:t xml:space="preserve"> условиях договора </w:t>
      </w:r>
      <w:r>
        <w:rPr>
          <w:sz w:val="25"/>
          <w:szCs w:val="25"/>
        </w:rPr>
        <w:t xml:space="preserve">на приобретение товаров, работ, услуг  </w:t>
      </w:r>
      <w:r w:rsidRPr="00607246">
        <w:rPr>
          <w:sz w:val="25"/>
          <w:szCs w:val="25"/>
        </w:rPr>
        <w:t>не предусматривается ответственность «</w:t>
      </w:r>
      <w:r>
        <w:rPr>
          <w:sz w:val="25"/>
          <w:szCs w:val="25"/>
        </w:rPr>
        <w:t>Исполнителя</w:t>
      </w:r>
      <w:r w:rsidRPr="00607246">
        <w:rPr>
          <w:sz w:val="25"/>
          <w:szCs w:val="25"/>
        </w:rPr>
        <w:t>» в случае неисполнения условий договора.</w:t>
      </w:r>
    </w:p>
    <w:p w:rsidR="009F7BF6" w:rsidRDefault="009F7BF6" w:rsidP="00E6559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Б</w:t>
      </w:r>
      <w:r w:rsidRPr="00C17BF8">
        <w:rPr>
          <w:sz w:val="25"/>
          <w:szCs w:val="25"/>
        </w:rPr>
        <w:t xml:space="preserve">юджетная отчетность по Управлению образования составлена в соответствии с Приказом Минфина РФ от 28.12.2010г. №191-н </w:t>
      </w:r>
      <w:r w:rsidRPr="00D93C5C">
        <w:rPr>
          <w:sz w:val="25"/>
          <w:szCs w:val="25"/>
        </w:rPr>
        <w:t xml:space="preserve">(ред. от  </w:t>
      </w:r>
      <w:r>
        <w:rPr>
          <w:sz w:val="25"/>
          <w:szCs w:val="25"/>
        </w:rPr>
        <w:t>19.12.2014г</w:t>
      </w:r>
      <w:r w:rsidRPr="00D93C5C">
        <w:rPr>
          <w:sz w:val="25"/>
          <w:szCs w:val="25"/>
        </w:rPr>
        <w:t>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ст.264.1 Бюджетного кодекса РФ</w:t>
      </w:r>
      <w:r>
        <w:rPr>
          <w:sz w:val="25"/>
          <w:szCs w:val="25"/>
        </w:rPr>
        <w:t xml:space="preserve"> и представлена в полном объеме</w:t>
      </w:r>
      <w:r w:rsidRPr="00D93C5C">
        <w:rPr>
          <w:sz w:val="25"/>
          <w:szCs w:val="25"/>
        </w:rPr>
        <w:t>.</w:t>
      </w:r>
    </w:p>
    <w:p w:rsidR="009F7BF6" w:rsidRPr="00865B69" w:rsidRDefault="009F7BF6" w:rsidP="00865B69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>
        <w:rPr>
          <w:rStyle w:val="FontStyle29"/>
          <w:sz w:val="25"/>
          <w:szCs w:val="25"/>
        </w:rPr>
        <w:t>В</w:t>
      </w:r>
      <w:r w:rsidRPr="004C6C88">
        <w:rPr>
          <w:rStyle w:val="FontStyle29"/>
          <w:sz w:val="25"/>
          <w:szCs w:val="25"/>
        </w:rPr>
        <w:t xml:space="preserve"> пояснительной записке к годовому отчету не указывается нормативный документ, а именно, Инструкция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№191н., на основании которого составляется бюджетная отчетность учреждения. </w:t>
      </w:r>
    </w:p>
    <w:p w:rsidR="009F7BF6" w:rsidRDefault="009F7BF6" w:rsidP="00865B69">
      <w:pPr>
        <w:tabs>
          <w:tab w:val="left" w:pos="709"/>
        </w:tabs>
        <w:jc w:val="both"/>
        <w:rPr>
          <w:sz w:val="25"/>
          <w:szCs w:val="25"/>
        </w:rPr>
      </w:pPr>
      <w:r w:rsidRPr="00632E95">
        <w:rPr>
          <w:sz w:val="25"/>
          <w:szCs w:val="25"/>
        </w:rPr>
        <w:t xml:space="preserve">       </w:t>
      </w:r>
      <w:r w:rsidRPr="00632E95">
        <w:rPr>
          <w:sz w:val="25"/>
          <w:szCs w:val="25"/>
        </w:rPr>
        <w:tab/>
        <w:t>Проверкой установлено, что данные в бюджетной отчетности соответствуют регистрам бюджетного учета.</w:t>
      </w:r>
    </w:p>
    <w:p w:rsidR="009F7BF6" w:rsidRDefault="009F7BF6" w:rsidP="00865B69">
      <w:pPr>
        <w:tabs>
          <w:tab w:val="left" w:pos="709"/>
        </w:tabs>
        <w:jc w:val="both"/>
        <w:rPr>
          <w:sz w:val="25"/>
          <w:szCs w:val="25"/>
        </w:rPr>
      </w:pPr>
      <w:r w:rsidRPr="003322E0">
        <w:rPr>
          <w:sz w:val="25"/>
          <w:szCs w:val="25"/>
        </w:rPr>
        <w:t xml:space="preserve">       </w:t>
      </w:r>
      <w:r w:rsidRPr="003322E0">
        <w:rPr>
          <w:sz w:val="25"/>
          <w:szCs w:val="25"/>
        </w:rPr>
        <w:tab/>
        <w:t xml:space="preserve">Показатели бюджетной отчетности соответствует всем требованиям Приказа Минфина России от 06.12.2010г. №162н (в редакции от 24.12.2012г.) «Об утверждении Плана счетов бюджетного учета и Инструкции по его применению». </w:t>
      </w:r>
    </w:p>
    <w:p w:rsidR="009F7BF6" w:rsidRPr="003322E0" w:rsidRDefault="009F7BF6" w:rsidP="00865B69">
      <w:pPr>
        <w:tabs>
          <w:tab w:val="left" w:pos="709"/>
        </w:tabs>
        <w:jc w:val="both"/>
        <w:rPr>
          <w:sz w:val="25"/>
          <w:szCs w:val="25"/>
        </w:rPr>
      </w:pPr>
      <w:r w:rsidRPr="000617FD">
        <w:rPr>
          <w:b/>
          <w:sz w:val="25"/>
          <w:szCs w:val="25"/>
        </w:rPr>
        <w:t xml:space="preserve">        </w:t>
      </w:r>
      <w:r>
        <w:rPr>
          <w:b/>
          <w:sz w:val="25"/>
          <w:szCs w:val="25"/>
        </w:rPr>
        <w:tab/>
      </w:r>
      <w:r w:rsidRPr="00E709F9">
        <w:rPr>
          <w:sz w:val="25"/>
          <w:szCs w:val="25"/>
        </w:rPr>
        <w:t>Организацию внутреннего контроля осуществляет главный бухгалтер Управления образования администрации Тулунского муниципального района Киселева Н.В.</w:t>
      </w:r>
    </w:p>
    <w:p w:rsidR="009F7BF6" w:rsidRPr="00327E5C" w:rsidRDefault="009F7BF6" w:rsidP="007D5A71">
      <w:pPr>
        <w:tabs>
          <w:tab w:val="left" w:pos="720"/>
        </w:tabs>
        <w:jc w:val="both"/>
        <w:rPr>
          <w:sz w:val="25"/>
          <w:szCs w:val="25"/>
        </w:rPr>
      </w:pPr>
      <w:r w:rsidRPr="003322E0">
        <w:rPr>
          <w:sz w:val="25"/>
          <w:szCs w:val="25"/>
        </w:rPr>
        <w:t xml:space="preserve">      </w:t>
      </w:r>
      <w:r>
        <w:rPr>
          <w:sz w:val="25"/>
          <w:szCs w:val="25"/>
        </w:rPr>
        <w:tab/>
      </w:r>
      <w:r w:rsidRPr="00327E5C">
        <w:rPr>
          <w:sz w:val="25"/>
          <w:szCs w:val="25"/>
        </w:rPr>
        <w:t>Согласно сведениям о результатах мероприятий внутреннего контроля  в Упр</w:t>
      </w:r>
      <w:r>
        <w:rPr>
          <w:sz w:val="25"/>
          <w:szCs w:val="25"/>
        </w:rPr>
        <w:t>авлении образования</w:t>
      </w:r>
      <w:r w:rsidRPr="00327E5C">
        <w:rPr>
          <w:sz w:val="25"/>
          <w:szCs w:val="25"/>
        </w:rPr>
        <w:t xml:space="preserve">, система внутреннего финансового контроля включает в себя текущий контроль. </w:t>
      </w:r>
    </w:p>
    <w:p w:rsidR="009F7BF6" w:rsidRDefault="009F7BF6" w:rsidP="007D5A71">
      <w:pPr>
        <w:tabs>
          <w:tab w:val="left" w:pos="720"/>
        </w:tabs>
        <w:jc w:val="both"/>
        <w:rPr>
          <w:sz w:val="25"/>
          <w:szCs w:val="25"/>
        </w:rPr>
      </w:pPr>
      <w:r w:rsidRPr="000F7F62">
        <w:rPr>
          <w:sz w:val="25"/>
          <w:szCs w:val="25"/>
        </w:rPr>
        <w:tab/>
      </w:r>
      <w:r w:rsidRPr="000401E9">
        <w:rPr>
          <w:sz w:val="25"/>
          <w:szCs w:val="25"/>
        </w:rPr>
        <w:t>Инвентаризация имущества Управления образования администрации Тулунского муниципального района проводилась перед составлением годовой бухгалтерской отчетности на основании приказа №</w:t>
      </w:r>
      <w:r>
        <w:rPr>
          <w:sz w:val="25"/>
          <w:szCs w:val="25"/>
        </w:rPr>
        <w:t>68</w:t>
      </w:r>
      <w:r w:rsidRPr="000401E9">
        <w:rPr>
          <w:sz w:val="25"/>
          <w:szCs w:val="25"/>
        </w:rPr>
        <w:t xml:space="preserve"> от 2</w:t>
      </w:r>
      <w:r>
        <w:rPr>
          <w:sz w:val="25"/>
          <w:szCs w:val="25"/>
        </w:rPr>
        <w:t>9</w:t>
      </w:r>
      <w:r w:rsidRPr="000401E9">
        <w:rPr>
          <w:sz w:val="25"/>
          <w:szCs w:val="25"/>
        </w:rPr>
        <w:t>.0</w:t>
      </w:r>
      <w:r>
        <w:rPr>
          <w:sz w:val="25"/>
          <w:szCs w:val="25"/>
        </w:rPr>
        <w:t>8</w:t>
      </w:r>
      <w:r w:rsidRPr="000401E9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0401E9">
        <w:rPr>
          <w:sz w:val="25"/>
          <w:szCs w:val="25"/>
        </w:rPr>
        <w:t xml:space="preserve">г. </w:t>
      </w:r>
    </w:p>
    <w:p w:rsidR="009F7BF6" w:rsidRDefault="009F7BF6" w:rsidP="007D5A7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9710E4">
        <w:rPr>
          <w:sz w:val="25"/>
          <w:szCs w:val="25"/>
        </w:rPr>
        <w:t xml:space="preserve">При проведении годовой инвентаризации </w:t>
      </w:r>
      <w:r>
        <w:rPr>
          <w:sz w:val="25"/>
          <w:szCs w:val="25"/>
        </w:rPr>
        <w:t>выявлено недостач на общую сумму 50513 руб.38  коп. и излишки на сумму 4803 руб.80 коп., в т.ч:</w:t>
      </w:r>
    </w:p>
    <w:p w:rsidR="009F7BF6" w:rsidRPr="00411642" w:rsidRDefault="009F7BF6" w:rsidP="007D5A71">
      <w:pPr>
        <w:tabs>
          <w:tab w:val="left" w:pos="720"/>
        </w:tabs>
        <w:jc w:val="both"/>
        <w:rPr>
          <w:sz w:val="25"/>
          <w:szCs w:val="25"/>
        </w:rPr>
      </w:pPr>
      <w:r w:rsidRPr="00411642">
        <w:rPr>
          <w:sz w:val="25"/>
          <w:szCs w:val="25"/>
        </w:rPr>
        <w:t>- выявлена недостача продуктов питания по дошкольным учреждениям в сумме 3891 руб.16 коп., недостача взыскана с виновных лиц в полном объеме;</w:t>
      </w:r>
    </w:p>
    <w:p w:rsidR="009F7BF6" w:rsidRPr="00AC64FD" w:rsidRDefault="009F7BF6" w:rsidP="007D5A7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выявлена недостача в следствии кражи материальных ценностей (системных блоков) по МОУ «Котикская СОШ» в сумме 46622 руб.22 коп., до настоящего времени </w:t>
      </w:r>
      <w:r w:rsidRPr="00411642">
        <w:rPr>
          <w:sz w:val="25"/>
          <w:szCs w:val="25"/>
        </w:rPr>
        <w:t>недостача не погашена</w:t>
      </w:r>
      <w:r w:rsidRPr="00FD56DE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5F676A">
        <w:rPr>
          <w:sz w:val="25"/>
          <w:szCs w:val="25"/>
        </w:rPr>
        <w:t>Управлением образования были направлены материалы по недостачи оргтехники в следственные органы</w:t>
      </w:r>
      <w:r>
        <w:rPr>
          <w:sz w:val="25"/>
          <w:szCs w:val="25"/>
        </w:rPr>
        <w:t xml:space="preserve"> МО МВД России «Тулунский»</w:t>
      </w:r>
      <w:r w:rsidRPr="005F676A">
        <w:rPr>
          <w:sz w:val="25"/>
          <w:szCs w:val="25"/>
        </w:rPr>
        <w:t xml:space="preserve">, в результате чего было возбуждено уголовное дело </w:t>
      </w:r>
      <w:r>
        <w:rPr>
          <w:sz w:val="25"/>
          <w:szCs w:val="25"/>
        </w:rPr>
        <w:t xml:space="preserve">№55022 </w:t>
      </w:r>
      <w:r w:rsidRPr="005F676A">
        <w:rPr>
          <w:sz w:val="25"/>
          <w:szCs w:val="25"/>
        </w:rPr>
        <w:t>от 19.05.2014г.</w:t>
      </w:r>
      <w:r>
        <w:rPr>
          <w:b/>
          <w:sz w:val="25"/>
          <w:szCs w:val="25"/>
        </w:rPr>
        <w:t xml:space="preserve">  </w:t>
      </w:r>
      <w:r w:rsidRPr="00AC64FD">
        <w:rPr>
          <w:sz w:val="25"/>
          <w:szCs w:val="25"/>
        </w:rPr>
        <w:t>В настоящий момент предварительное следствие по уголовному делу приостановлено в связи с истекшим его сроком, а следственные действия, производство которых возможно в отсутствии обвиняемого, выполнены</w:t>
      </w:r>
      <w:r>
        <w:rPr>
          <w:sz w:val="25"/>
          <w:szCs w:val="25"/>
        </w:rPr>
        <w:t>;</w:t>
      </w:r>
      <w:r w:rsidRPr="00AC64FD">
        <w:rPr>
          <w:sz w:val="25"/>
          <w:szCs w:val="25"/>
        </w:rPr>
        <w:t xml:space="preserve">   </w:t>
      </w:r>
    </w:p>
    <w:p w:rsidR="009F7BF6" w:rsidRPr="00FD56DE" w:rsidRDefault="009F7BF6" w:rsidP="007D5A71">
      <w:pPr>
        <w:tabs>
          <w:tab w:val="left" w:pos="720"/>
        </w:tabs>
        <w:jc w:val="both"/>
        <w:rPr>
          <w:b/>
          <w:sz w:val="25"/>
          <w:szCs w:val="25"/>
        </w:rPr>
      </w:pPr>
      <w:r w:rsidRPr="00FD56DE">
        <w:rPr>
          <w:b/>
          <w:sz w:val="25"/>
          <w:szCs w:val="25"/>
        </w:rPr>
        <w:t xml:space="preserve">- </w:t>
      </w:r>
      <w:r w:rsidRPr="00411642">
        <w:rPr>
          <w:sz w:val="25"/>
          <w:szCs w:val="25"/>
        </w:rPr>
        <w:t>выявлены излишки продуктов питания в сумме 4803 руб.80 коп., излишки оприходованы.</w:t>
      </w:r>
      <w:r w:rsidRPr="00FD56DE">
        <w:rPr>
          <w:b/>
          <w:sz w:val="25"/>
          <w:szCs w:val="25"/>
        </w:rPr>
        <w:t xml:space="preserve"> </w:t>
      </w:r>
    </w:p>
    <w:p w:rsidR="009F7BF6" w:rsidRDefault="009F7BF6" w:rsidP="007D5A71">
      <w:pPr>
        <w:tabs>
          <w:tab w:val="left" w:pos="709"/>
        </w:tabs>
        <w:jc w:val="both"/>
        <w:rPr>
          <w:sz w:val="25"/>
          <w:szCs w:val="25"/>
        </w:rPr>
      </w:pPr>
      <w:r w:rsidRPr="000735C4">
        <w:rPr>
          <w:sz w:val="25"/>
          <w:szCs w:val="25"/>
        </w:rPr>
        <w:t xml:space="preserve">            Кроме этого, согласно сведени</w:t>
      </w:r>
      <w:r>
        <w:rPr>
          <w:sz w:val="25"/>
          <w:szCs w:val="25"/>
        </w:rPr>
        <w:t>ям</w:t>
      </w:r>
      <w:r w:rsidRPr="000735C4">
        <w:rPr>
          <w:sz w:val="25"/>
          <w:szCs w:val="25"/>
        </w:rPr>
        <w:t xml:space="preserve"> о недостачах и хищениях денежных средств и материальных ценностей по состоянию на 01.01.201</w:t>
      </w:r>
      <w:r>
        <w:rPr>
          <w:sz w:val="25"/>
          <w:szCs w:val="25"/>
        </w:rPr>
        <w:t>5</w:t>
      </w:r>
      <w:r w:rsidRPr="000735C4">
        <w:rPr>
          <w:sz w:val="25"/>
          <w:szCs w:val="25"/>
        </w:rPr>
        <w:t xml:space="preserve">г. остаток задолженности </w:t>
      </w:r>
      <w:r>
        <w:rPr>
          <w:sz w:val="25"/>
          <w:szCs w:val="25"/>
        </w:rPr>
        <w:t>на начало года составляет</w:t>
      </w:r>
      <w:r w:rsidRPr="000735C4">
        <w:rPr>
          <w:sz w:val="25"/>
          <w:szCs w:val="25"/>
        </w:rPr>
        <w:t xml:space="preserve"> </w:t>
      </w:r>
      <w:r>
        <w:rPr>
          <w:sz w:val="25"/>
          <w:szCs w:val="25"/>
        </w:rPr>
        <w:t>256217</w:t>
      </w:r>
      <w:r w:rsidRPr="000735C4">
        <w:rPr>
          <w:sz w:val="25"/>
          <w:szCs w:val="25"/>
        </w:rPr>
        <w:t xml:space="preserve"> руб.</w:t>
      </w:r>
      <w:r>
        <w:rPr>
          <w:sz w:val="25"/>
          <w:szCs w:val="25"/>
        </w:rPr>
        <w:t>67</w:t>
      </w:r>
      <w:r w:rsidRPr="000735C4">
        <w:rPr>
          <w:sz w:val="25"/>
          <w:szCs w:val="25"/>
        </w:rPr>
        <w:t xml:space="preserve"> коп.</w:t>
      </w:r>
      <w:r>
        <w:rPr>
          <w:sz w:val="25"/>
          <w:szCs w:val="25"/>
        </w:rPr>
        <w:t xml:space="preserve"> Так, у</w:t>
      </w:r>
      <w:r w:rsidRPr="000735C4">
        <w:rPr>
          <w:sz w:val="25"/>
          <w:szCs w:val="25"/>
        </w:rPr>
        <w:t xml:space="preserve">становлено ущерба имуществу, хищений денежных средств и (или) материальных ценностей на общую сумму </w:t>
      </w:r>
      <w:r>
        <w:rPr>
          <w:sz w:val="25"/>
          <w:szCs w:val="25"/>
        </w:rPr>
        <w:t>50513</w:t>
      </w:r>
      <w:r w:rsidRPr="000735C4">
        <w:rPr>
          <w:sz w:val="25"/>
          <w:szCs w:val="25"/>
        </w:rPr>
        <w:t xml:space="preserve"> руб. </w:t>
      </w:r>
      <w:r>
        <w:rPr>
          <w:sz w:val="25"/>
          <w:szCs w:val="25"/>
        </w:rPr>
        <w:t>36</w:t>
      </w:r>
      <w:r w:rsidRPr="000735C4">
        <w:rPr>
          <w:sz w:val="25"/>
          <w:szCs w:val="25"/>
        </w:rPr>
        <w:t xml:space="preserve"> коп. Из них, </w:t>
      </w:r>
      <w:r w:rsidRPr="000401E9">
        <w:rPr>
          <w:sz w:val="25"/>
          <w:szCs w:val="25"/>
        </w:rPr>
        <w:t>взыскан</w:t>
      </w:r>
      <w:r>
        <w:rPr>
          <w:sz w:val="25"/>
          <w:szCs w:val="25"/>
        </w:rPr>
        <w:t>о</w:t>
      </w:r>
      <w:r w:rsidRPr="000401E9">
        <w:rPr>
          <w:sz w:val="25"/>
          <w:szCs w:val="25"/>
        </w:rPr>
        <w:t xml:space="preserve"> с виновных лиц в сумме </w:t>
      </w:r>
      <w:r>
        <w:rPr>
          <w:sz w:val="25"/>
          <w:szCs w:val="25"/>
        </w:rPr>
        <w:t>3891  руб.16</w:t>
      </w:r>
      <w:r w:rsidRPr="000401E9">
        <w:rPr>
          <w:sz w:val="25"/>
          <w:szCs w:val="25"/>
        </w:rPr>
        <w:t xml:space="preserve"> коп</w:t>
      </w:r>
      <w:r w:rsidRPr="00286DA3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9D3484">
        <w:rPr>
          <w:sz w:val="25"/>
          <w:szCs w:val="25"/>
        </w:rPr>
        <w:t xml:space="preserve">Остаток задолженности  на конец года </w:t>
      </w:r>
      <w:r>
        <w:rPr>
          <w:sz w:val="25"/>
          <w:szCs w:val="25"/>
        </w:rPr>
        <w:t>составляет 302839 руб.87</w:t>
      </w:r>
      <w:r w:rsidRPr="009D3484">
        <w:rPr>
          <w:sz w:val="25"/>
          <w:szCs w:val="25"/>
        </w:rPr>
        <w:t xml:space="preserve"> коп.</w:t>
      </w:r>
      <w:r>
        <w:rPr>
          <w:sz w:val="25"/>
          <w:szCs w:val="25"/>
        </w:rPr>
        <w:t xml:space="preserve"> </w:t>
      </w:r>
      <w:r w:rsidRPr="00265A98">
        <w:rPr>
          <w:sz w:val="25"/>
          <w:szCs w:val="25"/>
        </w:rPr>
        <w:t>Меры по взысканию недостачи Управлением образования не принимаются.</w:t>
      </w:r>
    </w:p>
    <w:p w:rsidR="009F7BF6" w:rsidRPr="008607AD" w:rsidRDefault="009F7BF6" w:rsidP="008607A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F7BF6" w:rsidRDefault="009F7BF6" w:rsidP="008607AD">
      <w:pPr>
        <w:tabs>
          <w:tab w:val="left" w:pos="709"/>
          <w:tab w:val="left" w:pos="162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9F7BF6" w:rsidRDefault="009F7BF6" w:rsidP="008607AD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</w:p>
    <w:p w:rsidR="009F7BF6" w:rsidRDefault="009F7BF6" w:rsidP="00081804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7E3B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C67E3B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C67E3B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C67E3B">
        <w:rPr>
          <w:sz w:val="25"/>
          <w:szCs w:val="25"/>
        </w:rPr>
        <w:t xml:space="preserve"> </w:t>
      </w:r>
      <w:r w:rsidRPr="001C6EAC">
        <w:rPr>
          <w:sz w:val="25"/>
          <w:szCs w:val="25"/>
        </w:rPr>
        <w:t xml:space="preserve">Управление образования администрации Тулунского муниципального района определен главным администратором доходов бюджета Тулунского муниципального района. </w:t>
      </w:r>
    </w:p>
    <w:p w:rsidR="009F7BF6" w:rsidRPr="00A877B6" w:rsidRDefault="009F7BF6" w:rsidP="00081804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C6106">
        <w:rPr>
          <w:sz w:val="25"/>
          <w:szCs w:val="25"/>
        </w:rPr>
        <w:t>За 20</w:t>
      </w:r>
      <w:r>
        <w:rPr>
          <w:sz w:val="25"/>
          <w:szCs w:val="25"/>
        </w:rPr>
        <w:t>14</w:t>
      </w:r>
      <w:r w:rsidRPr="004C6106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</w:t>
      </w:r>
      <w:r w:rsidRPr="004C6106">
        <w:rPr>
          <w:sz w:val="25"/>
          <w:szCs w:val="25"/>
        </w:rPr>
        <w:t xml:space="preserve"> </w:t>
      </w:r>
      <w:r>
        <w:rPr>
          <w:sz w:val="25"/>
          <w:szCs w:val="25"/>
        </w:rPr>
        <w:t>по Управлению</w:t>
      </w:r>
      <w:r w:rsidRPr="004C6106">
        <w:rPr>
          <w:sz w:val="25"/>
          <w:szCs w:val="25"/>
        </w:rPr>
        <w:t xml:space="preserve"> образования поступило доходов в сумме </w:t>
      </w:r>
      <w:r>
        <w:rPr>
          <w:sz w:val="25"/>
          <w:szCs w:val="25"/>
        </w:rPr>
        <w:t>8544,7</w:t>
      </w:r>
      <w:r w:rsidRPr="004C610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тыс.руб. или 100 % от утвержденного плана. </w:t>
      </w:r>
    </w:p>
    <w:p w:rsidR="009F7BF6" w:rsidRDefault="009F7BF6" w:rsidP="00BB18D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Согласно своду бюджетных смет по учреждениям образования, подведомственных Управлению образования, исполнение по расходам за 2014 год составляет </w:t>
      </w:r>
      <w:r w:rsidRPr="008F2680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483806,6</w:t>
      </w:r>
      <w:r w:rsidRPr="008F2680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или </w:t>
      </w:r>
      <w:r w:rsidRPr="008F268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99 </w:t>
      </w:r>
      <w:r w:rsidRPr="008F2680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F2680">
        <w:rPr>
          <w:sz w:val="25"/>
          <w:szCs w:val="25"/>
        </w:rPr>
        <w:t xml:space="preserve"> год и доведенных лимитов бюджетных обязательств.</w:t>
      </w:r>
      <w:r>
        <w:rPr>
          <w:sz w:val="25"/>
          <w:szCs w:val="25"/>
        </w:rPr>
        <w:t xml:space="preserve"> </w:t>
      </w:r>
      <w:r w:rsidRPr="00996999">
        <w:rPr>
          <w:sz w:val="25"/>
          <w:szCs w:val="25"/>
        </w:rPr>
        <w:t xml:space="preserve">Не исполнено бюджетных ассигнований в сумме </w:t>
      </w:r>
      <w:r>
        <w:rPr>
          <w:sz w:val="25"/>
          <w:szCs w:val="25"/>
        </w:rPr>
        <w:t>4771,9</w:t>
      </w:r>
      <w:r w:rsidRPr="00996999">
        <w:rPr>
          <w:sz w:val="25"/>
          <w:szCs w:val="25"/>
        </w:rPr>
        <w:t xml:space="preserve"> тыс.руб.</w:t>
      </w:r>
    </w:p>
    <w:p w:rsidR="009F7BF6" w:rsidRDefault="009F7BF6" w:rsidP="0082503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04A00">
        <w:rPr>
          <w:sz w:val="25"/>
          <w:szCs w:val="25"/>
        </w:rPr>
        <w:t xml:space="preserve">Исполнено в рамках целевых программ на сумму </w:t>
      </w:r>
      <w:r>
        <w:rPr>
          <w:sz w:val="25"/>
          <w:szCs w:val="25"/>
        </w:rPr>
        <w:t>16394,3</w:t>
      </w:r>
      <w:r w:rsidRPr="00104A00">
        <w:rPr>
          <w:sz w:val="25"/>
          <w:szCs w:val="25"/>
        </w:rPr>
        <w:t xml:space="preserve"> руб.</w:t>
      </w:r>
      <w:r>
        <w:rPr>
          <w:sz w:val="25"/>
          <w:szCs w:val="25"/>
        </w:rPr>
        <w:t xml:space="preserve"> или 100% от утвержденных бюджетных назначений по целевым программам на 2014 год.</w:t>
      </w: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659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</w:t>
      </w:r>
      <w:r w:rsidRPr="0086595E">
        <w:rPr>
          <w:sz w:val="25"/>
          <w:szCs w:val="25"/>
        </w:rPr>
        <w:t xml:space="preserve"> </w:t>
      </w:r>
      <w:r>
        <w:rPr>
          <w:sz w:val="25"/>
          <w:szCs w:val="25"/>
        </w:rPr>
        <w:t>По состоянию на 01.01.2015</w:t>
      </w:r>
      <w:r w:rsidRPr="00607246">
        <w:rPr>
          <w:sz w:val="25"/>
          <w:szCs w:val="25"/>
        </w:rPr>
        <w:t xml:space="preserve"> года </w:t>
      </w:r>
      <w:r w:rsidRPr="00D54D4A">
        <w:rPr>
          <w:sz w:val="25"/>
          <w:szCs w:val="25"/>
        </w:rPr>
        <w:t xml:space="preserve">по обязательствам учреждений Управления образования </w:t>
      </w:r>
      <w:r w:rsidRPr="00607246">
        <w:rPr>
          <w:sz w:val="25"/>
          <w:szCs w:val="25"/>
        </w:rPr>
        <w:t xml:space="preserve">сложилась </w:t>
      </w:r>
      <w:r w:rsidRPr="00047DEB">
        <w:rPr>
          <w:sz w:val="25"/>
          <w:szCs w:val="25"/>
        </w:rPr>
        <w:t>кредиторская задолженность</w:t>
      </w:r>
      <w:r w:rsidRPr="00607246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 xml:space="preserve">23029,1 </w:t>
      </w:r>
      <w:r w:rsidRPr="00607246">
        <w:rPr>
          <w:sz w:val="25"/>
          <w:szCs w:val="25"/>
        </w:rPr>
        <w:t>тыс.руб.</w:t>
      </w:r>
      <w:r>
        <w:rPr>
          <w:sz w:val="25"/>
          <w:szCs w:val="25"/>
        </w:rPr>
        <w:t xml:space="preserve"> </w:t>
      </w:r>
      <w:r w:rsidRPr="00AC5C20">
        <w:rPr>
          <w:sz w:val="25"/>
          <w:szCs w:val="25"/>
        </w:rPr>
        <w:t>Из сложившейся задолженности 757,2 тыс.руб. является просроченной задолженностью.</w:t>
      </w:r>
    </w:p>
    <w:p w:rsidR="009F7BF6" w:rsidRDefault="009F7BF6" w:rsidP="008D08E7">
      <w:pPr>
        <w:ind w:firstLine="708"/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учреждениям Управления образования </w:t>
      </w:r>
      <w:r w:rsidRPr="00047DEB">
        <w:rPr>
          <w:sz w:val="25"/>
          <w:szCs w:val="25"/>
        </w:rPr>
        <w:t>дебитор</w:t>
      </w:r>
      <w:r>
        <w:rPr>
          <w:sz w:val="25"/>
          <w:szCs w:val="25"/>
        </w:rPr>
        <w:t>ская задолженность на 01.01.2015</w:t>
      </w:r>
      <w:r w:rsidRPr="00047DEB">
        <w:rPr>
          <w:sz w:val="25"/>
          <w:szCs w:val="25"/>
        </w:rPr>
        <w:t xml:space="preserve"> года</w:t>
      </w:r>
      <w:r w:rsidRPr="00B74551"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>2332,2 тыс.руб. И</w:t>
      </w:r>
      <w:r w:rsidRPr="002E3298">
        <w:rPr>
          <w:sz w:val="25"/>
          <w:szCs w:val="25"/>
        </w:rPr>
        <w:t>з имеющейся дебиторской задолженности 46,7 тыс.руб. является просроченной задолженностью.</w:t>
      </w:r>
      <w:r w:rsidRPr="00830926">
        <w:rPr>
          <w:sz w:val="25"/>
          <w:szCs w:val="25"/>
        </w:rPr>
        <w:t xml:space="preserve"> </w:t>
      </w:r>
      <w:r>
        <w:rPr>
          <w:sz w:val="25"/>
          <w:szCs w:val="25"/>
        </w:rPr>
        <w:t>Данная задолженность не отражена в сведениях о дебиторской и кредиторской задолженности,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что привело к искажению годовой бухгалтерской отчетности за 2014 год. </w:t>
      </w:r>
    </w:p>
    <w:p w:rsidR="009F7BF6" w:rsidRDefault="009F7BF6" w:rsidP="004E5B44">
      <w:pPr>
        <w:jc w:val="both"/>
        <w:rPr>
          <w:sz w:val="25"/>
          <w:szCs w:val="25"/>
        </w:rPr>
      </w:pPr>
      <w:r w:rsidRPr="00607246">
        <w:rPr>
          <w:sz w:val="25"/>
          <w:szCs w:val="25"/>
        </w:rPr>
        <w:t xml:space="preserve">      </w:t>
      </w:r>
      <w:r w:rsidRPr="00607246">
        <w:rPr>
          <w:sz w:val="25"/>
          <w:szCs w:val="25"/>
        </w:rPr>
        <w:tab/>
        <w:t xml:space="preserve">Наличие текущей дебиторской задолженности, как правило, за счет платежей в конце года. </w:t>
      </w:r>
    </w:p>
    <w:p w:rsidR="009F7BF6" w:rsidRPr="00086306" w:rsidRDefault="009F7BF6" w:rsidP="004E5B4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r w:rsidRPr="00607246">
        <w:rPr>
          <w:sz w:val="25"/>
          <w:szCs w:val="25"/>
        </w:rPr>
        <w:t xml:space="preserve">условиях договора </w:t>
      </w:r>
      <w:r>
        <w:rPr>
          <w:sz w:val="25"/>
          <w:szCs w:val="25"/>
        </w:rPr>
        <w:t xml:space="preserve">на выполнение работ, услуг </w:t>
      </w:r>
      <w:r w:rsidRPr="00607246">
        <w:rPr>
          <w:sz w:val="25"/>
          <w:szCs w:val="25"/>
        </w:rPr>
        <w:t>не предусматривается ответственность «</w:t>
      </w:r>
      <w:r>
        <w:rPr>
          <w:sz w:val="25"/>
          <w:szCs w:val="25"/>
        </w:rPr>
        <w:t>Исполнителя</w:t>
      </w:r>
      <w:r w:rsidRPr="00607246">
        <w:rPr>
          <w:sz w:val="25"/>
          <w:szCs w:val="25"/>
        </w:rPr>
        <w:t>» в случае неисполнения условий договора.</w:t>
      </w:r>
    </w:p>
    <w:p w:rsidR="009F7BF6" w:rsidRDefault="009F7BF6" w:rsidP="0059736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Pr="00C17BF8">
        <w:rPr>
          <w:sz w:val="25"/>
          <w:szCs w:val="25"/>
        </w:rPr>
        <w:t>юджетная отчетность по Управлению образования составлена</w:t>
      </w:r>
      <w:r>
        <w:rPr>
          <w:sz w:val="25"/>
          <w:szCs w:val="25"/>
        </w:rPr>
        <w:t xml:space="preserve"> и представлена в полном объеме.</w:t>
      </w: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9710E4">
        <w:rPr>
          <w:sz w:val="25"/>
          <w:szCs w:val="25"/>
        </w:rPr>
        <w:t xml:space="preserve">При проведении годовой инвентаризации </w:t>
      </w:r>
      <w:r>
        <w:rPr>
          <w:sz w:val="25"/>
          <w:szCs w:val="25"/>
        </w:rPr>
        <w:t>выявлено недостач на общую сумму 50513 руб.38  коп. и излишки на сумму 4803 руб.80 коп.</w:t>
      </w:r>
    </w:p>
    <w:p w:rsidR="009F7BF6" w:rsidRDefault="009F7BF6" w:rsidP="00F12D4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Pr="000735C4">
        <w:rPr>
          <w:sz w:val="25"/>
          <w:szCs w:val="25"/>
        </w:rPr>
        <w:t>огласно сведени</w:t>
      </w:r>
      <w:r>
        <w:rPr>
          <w:sz w:val="25"/>
          <w:szCs w:val="25"/>
        </w:rPr>
        <w:t>ям</w:t>
      </w:r>
      <w:r w:rsidRPr="000735C4">
        <w:rPr>
          <w:sz w:val="25"/>
          <w:szCs w:val="25"/>
        </w:rPr>
        <w:t xml:space="preserve"> о недостачах и хищениях денежных средств и материальных ценностей по состоянию на 01.01.201</w:t>
      </w:r>
      <w:r>
        <w:rPr>
          <w:sz w:val="25"/>
          <w:szCs w:val="25"/>
        </w:rPr>
        <w:t>5</w:t>
      </w:r>
      <w:r w:rsidRPr="000735C4">
        <w:rPr>
          <w:sz w:val="25"/>
          <w:szCs w:val="25"/>
        </w:rPr>
        <w:t xml:space="preserve">г. остаток задолженности </w:t>
      </w:r>
      <w:r>
        <w:rPr>
          <w:sz w:val="25"/>
          <w:szCs w:val="25"/>
        </w:rPr>
        <w:t>на начало года составляет</w:t>
      </w:r>
      <w:r w:rsidRPr="000735C4">
        <w:rPr>
          <w:sz w:val="25"/>
          <w:szCs w:val="25"/>
        </w:rPr>
        <w:t xml:space="preserve"> </w:t>
      </w:r>
      <w:r>
        <w:rPr>
          <w:sz w:val="25"/>
          <w:szCs w:val="25"/>
        </w:rPr>
        <w:t>256217</w:t>
      </w:r>
      <w:r w:rsidRPr="000735C4">
        <w:rPr>
          <w:sz w:val="25"/>
          <w:szCs w:val="25"/>
        </w:rPr>
        <w:t xml:space="preserve"> руб.</w:t>
      </w:r>
      <w:r>
        <w:rPr>
          <w:sz w:val="25"/>
          <w:szCs w:val="25"/>
        </w:rPr>
        <w:t>67</w:t>
      </w:r>
      <w:r w:rsidRPr="000735C4">
        <w:rPr>
          <w:sz w:val="25"/>
          <w:szCs w:val="25"/>
        </w:rPr>
        <w:t xml:space="preserve"> коп.</w:t>
      </w:r>
      <w:r>
        <w:rPr>
          <w:sz w:val="25"/>
          <w:szCs w:val="25"/>
        </w:rPr>
        <w:t xml:space="preserve"> Так, у</w:t>
      </w:r>
      <w:r w:rsidRPr="000735C4">
        <w:rPr>
          <w:sz w:val="25"/>
          <w:szCs w:val="25"/>
        </w:rPr>
        <w:t xml:space="preserve">становлено ущерба имуществу, хищений денежных средств и (или) материальных ценностей на общую сумму </w:t>
      </w:r>
      <w:r>
        <w:rPr>
          <w:sz w:val="25"/>
          <w:szCs w:val="25"/>
        </w:rPr>
        <w:t>50513</w:t>
      </w:r>
      <w:r w:rsidRPr="000735C4">
        <w:rPr>
          <w:sz w:val="25"/>
          <w:szCs w:val="25"/>
        </w:rPr>
        <w:t xml:space="preserve"> руб. </w:t>
      </w:r>
      <w:r>
        <w:rPr>
          <w:sz w:val="25"/>
          <w:szCs w:val="25"/>
        </w:rPr>
        <w:t>36</w:t>
      </w:r>
      <w:r w:rsidRPr="000735C4">
        <w:rPr>
          <w:sz w:val="25"/>
          <w:szCs w:val="25"/>
        </w:rPr>
        <w:t xml:space="preserve"> коп. Из них, </w:t>
      </w:r>
      <w:r w:rsidRPr="000401E9">
        <w:rPr>
          <w:sz w:val="25"/>
          <w:szCs w:val="25"/>
        </w:rPr>
        <w:t>взыскан</w:t>
      </w:r>
      <w:r>
        <w:rPr>
          <w:sz w:val="25"/>
          <w:szCs w:val="25"/>
        </w:rPr>
        <w:t>о</w:t>
      </w:r>
      <w:r w:rsidRPr="000401E9">
        <w:rPr>
          <w:sz w:val="25"/>
          <w:szCs w:val="25"/>
        </w:rPr>
        <w:t xml:space="preserve"> с виновных лиц в сумме </w:t>
      </w:r>
      <w:r>
        <w:rPr>
          <w:sz w:val="25"/>
          <w:szCs w:val="25"/>
        </w:rPr>
        <w:t>3891  руб.16</w:t>
      </w:r>
      <w:r w:rsidRPr="000401E9">
        <w:rPr>
          <w:sz w:val="25"/>
          <w:szCs w:val="25"/>
        </w:rPr>
        <w:t xml:space="preserve"> коп</w:t>
      </w:r>
      <w:r w:rsidRPr="00286DA3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9D3484">
        <w:rPr>
          <w:sz w:val="25"/>
          <w:szCs w:val="25"/>
        </w:rPr>
        <w:t xml:space="preserve">Остаток задолженности  на конец года </w:t>
      </w:r>
      <w:r>
        <w:rPr>
          <w:sz w:val="25"/>
          <w:szCs w:val="25"/>
        </w:rPr>
        <w:t>составляет 302839 руб.87</w:t>
      </w:r>
      <w:r w:rsidRPr="009D3484">
        <w:rPr>
          <w:sz w:val="25"/>
          <w:szCs w:val="25"/>
        </w:rPr>
        <w:t xml:space="preserve"> коп.</w:t>
      </w:r>
      <w:r>
        <w:rPr>
          <w:sz w:val="25"/>
          <w:szCs w:val="25"/>
        </w:rPr>
        <w:t xml:space="preserve"> </w:t>
      </w:r>
      <w:r w:rsidRPr="00265A98">
        <w:rPr>
          <w:sz w:val="25"/>
          <w:szCs w:val="25"/>
        </w:rPr>
        <w:t>Меры по взысканию недостачи Управлением образования не принимаются.</w:t>
      </w: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</w:t>
      </w:r>
      <w:r>
        <w:rPr>
          <w:b/>
          <w:sz w:val="26"/>
          <w:szCs w:val="26"/>
        </w:rPr>
        <w:t xml:space="preserve">           </w:t>
      </w:r>
      <w:r w:rsidRPr="009678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Pr="00967854">
        <w:rPr>
          <w:b/>
          <w:sz w:val="26"/>
          <w:szCs w:val="26"/>
        </w:rPr>
        <w:t xml:space="preserve">  Л.Г. Курилова</w:t>
      </w: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F7BF6" w:rsidRDefault="009F7BF6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9F7BF6" w:rsidSect="00540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0A"/>
    <w:rsid w:val="00002736"/>
    <w:rsid w:val="00002FE0"/>
    <w:rsid w:val="00004B7C"/>
    <w:rsid w:val="00005A27"/>
    <w:rsid w:val="000120EE"/>
    <w:rsid w:val="00016D55"/>
    <w:rsid w:val="00021362"/>
    <w:rsid w:val="00023FEE"/>
    <w:rsid w:val="000274D6"/>
    <w:rsid w:val="000401E9"/>
    <w:rsid w:val="000409A0"/>
    <w:rsid w:val="000464F9"/>
    <w:rsid w:val="00046574"/>
    <w:rsid w:val="00047DEB"/>
    <w:rsid w:val="000513C1"/>
    <w:rsid w:val="00057DB1"/>
    <w:rsid w:val="000617FD"/>
    <w:rsid w:val="00061BC1"/>
    <w:rsid w:val="00072AB7"/>
    <w:rsid w:val="00072ACE"/>
    <w:rsid w:val="000735C4"/>
    <w:rsid w:val="00080C5E"/>
    <w:rsid w:val="00081804"/>
    <w:rsid w:val="0008452B"/>
    <w:rsid w:val="000848DD"/>
    <w:rsid w:val="00086306"/>
    <w:rsid w:val="00087A2B"/>
    <w:rsid w:val="000905A7"/>
    <w:rsid w:val="00093D61"/>
    <w:rsid w:val="000951BF"/>
    <w:rsid w:val="0009782E"/>
    <w:rsid w:val="00097DDC"/>
    <w:rsid w:val="000A11C9"/>
    <w:rsid w:val="000A3EEA"/>
    <w:rsid w:val="000A5597"/>
    <w:rsid w:val="000A79CF"/>
    <w:rsid w:val="000A7F93"/>
    <w:rsid w:val="000B001F"/>
    <w:rsid w:val="000B158D"/>
    <w:rsid w:val="000B1674"/>
    <w:rsid w:val="000B22DC"/>
    <w:rsid w:val="000C00C0"/>
    <w:rsid w:val="000C4885"/>
    <w:rsid w:val="000D6A92"/>
    <w:rsid w:val="000E02E6"/>
    <w:rsid w:val="000E6A53"/>
    <w:rsid w:val="000E6B89"/>
    <w:rsid w:val="000F465E"/>
    <w:rsid w:val="000F6624"/>
    <w:rsid w:val="000F7F62"/>
    <w:rsid w:val="00100B75"/>
    <w:rsid w:val="0010188C"/>
    <w:rsid w:val="00104A00"/>
    <w:rsid w:val="0010527B"/>
    <w:rsid w:val="0012215A"/>
    <w:rsid w:val="00122B9C"/>
    <w:rsid w:val="00126EDF"/>
    <w:rsid w:val="001374AC"/>
    <w:rsid w:val="00141FA6"/>
    <w:rsid w:val="001439EE"/>
    <w:rsid w:val="00145C1E"/>
    <w:rsid w:val="00147020"/>
    <w:rsid w:val="0014707E"/>
    <w:rsid w:val="00155691"/>
    <w:rsid w:val="001626A6"/>
    <w:rsid w:val="001651C5"/>
    <w:rsid w:val="0016580C"/>
    <w:rsid w:val="00165FF0"/>
    <w:rsid w:val="001669B0"/>
    <w:rsid w:val="00170934"/>
    <w:rsid w:val="001817A9"/>
    <w:rsid w:val="00182D83"/>
    <w:rsid w:val="0018739E"/>
    <w:rsid w:val="0018784D"/>
    <w:rsid w:val="001916D0"/>
    <w:rsid w:val="001932B6"/>
    <w:rsid w:val="00196B1D"/>
    <w:rsid w:val="00197761"/>
    <w:rsid w:val="001A4E0E"/>
    <w:rsid w:val="001A5FFA"/>
    <w:rsid w:val="001B0D0E"/>
    <w:rsid w:val="001B227C"/>
    <w:rsid w:val="001B5A67"/>
    <w:rsid w:val="001C2FFC"/>
    <w:rsid w:val="001C5111"/>
    <w:rsid w:val="001C595E"/>
    <w:rsid w:val="001C5E25"/>
    <w:rsid w:val="001C6EAC"/>
    <w:rsid w:val="001D3619"/>
    <w:rsid w:val="001D39D7"/>
    <w:rsid w:val="001D4AC2"/>
    <w:rsid w:val="001D5A05"/>
    <w:rsid w:val="001D61CB"/>
    <w:rsid w:val="001D7C09"/>
    <w:rsid w:val="001E059A"/>
    <w:rsid w:val="001E0DCA"/>
    <w:rsid w:val="001E3547"/>
    <w:rsid w:val="001E3BFF"/>
    <w:rsid w:val="001E700D"/>
    <w:rsid w:val="001F07F4"/>
    <w:rsid w:val="001F648D"/>
    <w:rsid w:val="001F73CB"/>
    <w:rsid w:val="001F7646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7A41"/>
    <w:rsid w:val="002514DB"/>
    <w:rsid w:val="00251F12"/>
    <w:rsid w:val="0025327E"/>
    <w:rsid w:val="002609AE"/>
    <w:rsid w:val="00262DE9"/>
    <w:rsid w:val="00263831"/>
    <w:rsid w:val="00263DAB"/>
    <w:rsid w:val="002659BF"/>
    <w:rsid w:val="00265A98"/>
    <w:rsid w:val="00267C64"/>
    <w:rsid w:val="00277889"/>
    <w:rsid w:val="0027794B"/>
    <w:rsid w:val="00277B94"/>
    <w:rsid w:val="00281E6B"/>
    <w:rsid w:val="00283066"/>
    <w:rsid w:val="00286DA3"/>
    <w:rsid w:val="002932E3"/>
    <w:rsid w:val="002B2ED2"/>
    <w:rsid w:val="002B4D6A"/>
    <w:rsid w:val="002B656B"/>
    <w:rsid w:val="002C0567"/>
    <w:rsid w:val="002C0DD4"/>
    <w:rsid w:val="002D181E"/>
    <w:rsid w:val="002D1E6D"/>
    <w:rsid w:val="002D3C0B"/>
    <w:rsid w:val="002D4895"/>
    <w:rsid w:val="002D66FA"/>
    <w:rsid w:val="002D6B58"/>
    <w:rsid w:val="002D6FAC"/>
    <w:rsid w:val="002E3048"/>
    <w:rsid w:val="002E3298"/>
    <w:rsid w:val="002E6034"/>
    <w:rsid w:val="002E6594"/>
    <w:rsid w:val="002F233D"/>
    <w:rsid w:val="002F3D16"/>
    <w:rsid w:val="002F693D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A4F"/>
    <w:rsid w:val="00324ED2"/>
    <w:rsid w:val="003253B8"/>
    <w:rsid w:val="00327E5C"/>
    <w:rsid w:val="003322E0"/>
    <w:rsid w:val="0033312E"/>
    <w:rsid w:val="00335BCE"/>
    <w:rsid w:val="00342113"/>
    <w:rsid w:val="00342FF3"/>
    <w:rsid w:val="00347981"/>
    <w:rsid w:val="00351F22"/>
    <w:rsid w:val="003536A3"/>
    <w:rsid w:val="00356E87"/>
    <w:rsid w:val="00364725"/>
    <w:rsid w:val="003666C4"/>
    <w:rsid w:val="00371E71"/>
    <w:rsid w:val="00381093"/>
    <w:rsid w:val="00382E27"/>
    <w:rsid w:val="0039179E"/>
    <w:rsid w:val="00391A5B"/>
    <w:rsid w:val="00391D08"/>
    <w:rsid w:val="00395C37"/>
    <w:rsid w:val="00395F06"/>
    <w:rsid w:val="003A177B"/>
    <w:rsid w:val="003A1B1B"/>
    <w:rsid w:val="003A3F93"/>
    <w:rsid w:val="003A5040"/>
    <w:rsid w:val="003A5C7A"/>
    <w:rsid w:val="003A7A1B"/>
    <w:rsid w:val="003B47BB"/>
    <w:rsid w:val="003B5152"/>
    <w:rsid w:val="003B753B"/>
    <w:rsid w:val="003C1716"/>
    <w:rsid w:val="003C6C6D"/>
    <w:rsid w:val="003E279B"/>
    <w:rsid w:val="00401E81"/>
    <w:rsid w:val="00402836"/>
    <w:rsid w:val="004028FF"/>
    <w:rsid w:val="0040424B"/>
    <w:rsid w:val="00405946"/>
    <w:rsid w:val="00411642"/>
    <w:rsid w:val="004129E6"/>
    <w:rsid w:val="00416BF3"/>
    <w:rsid w:val="0041778F"/>
    <w:rsid w:val="00424A00"/>
    <w:rsid w:val="00431866"/>
    <w:rsid w:val="00431A86"/>
    <w:rsid w:val="00433EBE"/>
    <w:rsid w:val="004405FE"/>
    <w:rsid w:val="004406D2"/>
    <w:rsid w:val="00444F5F"/>
    <w:rsid w:val="0044543A"/>
    <w:rsid w:val="00445DA6"/>
    <w:rsid w:val="00445FB5"/>
    <w:rsid w:val="004479F2"/>
    <w:rsid w:val="00450307"/>
    <w:rsid w:val="004533C7"/>
    <w:rsid w:val="00457F46"/>
    <w:rsid w:val="00470EF5"/>
    <w:rsid w:val="00471968"/>
    <w:rsid w:val="004722A1"/>
    <w:rsid w:val="0047283C"/>
    <w:rsid w:val="00481465"/>
    <w:rsid w:val="00481A45"/>
    <w:rsid w:val="00484D9C"/>
    <w:rsid w:val="004854BD"/>
    <w:rsid w:val="00486C18"/>
    <w:rsid w:val="0049002A"/>
    <w:rsid w:val="004908B4"/>
    <w:rsid w:val="00491457"/>
    <w:rsid w:val="00496889"/>
    <w:rsid w:val="004A2FBB"/>
    <w:rsid w:val="004A4672"/>
    <w:rsid w:val="004A4A62"/>
    <w:rsid w:val="004B2152"/>
    <w:rsid w:val="004B576E"/>
    <w:rsid w:val="004B6180"/>
    <w:rsid w:val="004B6320"/>
    <w:rsid w:val="004C10EB"/>
    <w:rsid w:val="004C17D9"/>
    <w:rsid w:val="004C5144"/>
    <w:rsid w:val="004C6106"/>
    <w:rsid w:val="004C6C88"/>
    <w:rsid w:val="004D26E0"/>
    <w:rsid w:val="004D3941"/>
    <w:rsid w:val="004D62DC"/>
    <w:rsid w:val="004D75A3"/>
    <w:rsid w:val="004E083D"/>
    <w:rsid w:val="004E0AD8"/>
    <w:rsid w:val="004E240A"/>
    <w:rsid w:val="004E4A46"/>
    <w:rsid w:val="004E5B44"/>
    <w:rsid w:val="004E613E"/>
    <w:rsid w:val="00502C08"/>
    <w:rsid w:val="00505DAF"/>
    <w:rsid w:val="00511286"/>
    <w:rsid w:val="00514709"/>
    <w:rsid w:val="005238F3"/>
    <w:rsid w:val="00531895"/>
    <w:rsid w:val="005342D0"/>
    <w:rsid w:val="00535479"/>
    <w:rsid w:val="00536DF0"/>
    <w:rsid w:val="005400BC"/>
    <w:rsid w:val="00540DD9"/>
    <w:rsid w:val="00541DD4"/>
    <w:rsid w:val="005425C8"/>
    <w:rsid w:val="0054307B"/>
    <w:rsid w:val="00544CF3"/>
    <w:rsid w:val="00545879"/>
    <w:rsid w:val="00545B30"/>
    <w:rsid w:val="00554401"/>
    <w:rsid w:val="00556944"/>
    <w:rsid w:val="00557C42"/>
    <w:rsid w:val="00561AEF"/>
    <w:rsid w:val="00563446"/>
    <w:rsid w:val="005654AA"/>
    <w:rsid w:val="00565A4C"/>
    <w:rsid w:val="00567798"/>
    <w:rsid w:val="0057120F"/>
    <w:rsid w:val="005760FD"/>
    <w:rsid w:val="00576ACD"/>
    <w:rsid w:val="005809AB"/>
    <w:rsid w:val="00585A4E"/>
    <w:rsid w:val="00587AB2"/>
    <w:rsid w:val="005901D8"/>
    <w:rsid w:val="0059089D"/>
    <w:rsid w:val="00590CC0"/>
    <w:rsid w:val="0059736A"/>
    <w:rsid w:val="005A41E1"/>
    <w:rsid w:val="005A6C9C"/>
    <w:rsid w:val="005B0E91"/>
    <w:rsid w:val="005B35E9"/>
    <w:rsid w:val="005B4D42"/>
    <w:rsid w:val="005C4B55"/>
    <w:rsid w:val="005D1BB3"/>
    <w:rsid w:val="005D3821"/>
    <w:rsid w:val="005D45F8"/>
    <w:rsid w:val="005E0AA5"/>
    <w:rsid w:val="005E648D"/>
    <w:rsid w:val="005F04A3"/>
    <w:rsid w:val="005F0FC9"/>
    <w:rsid w:val="005F2E39"/>
    <w:rsid w:val="005F4D7C"/>
    <w:rsid w:val="005F676A"/>
    <w:rsid w:val="005F6C7F"/>
    <w:rsid w:val="005F7F39"/>
    <w:rsid w:val="0060058E"/>
    <w:rsid w:val="00600D93"/>
    <w:rsid w:val="00602A81"/>
    <w:rsid w:val="00605D78"/>
    <w:rsid w:val="00606127"/>
    <w:rsid w:val="00607246"/>
    <w:rsid w:val="006103F5"/>
    <w:rsid w:val="00615622"/>
    <w:rsid w:val="0061636F"/>
    <w:rsid w:val="0061675E"/>
    <w:rsid w:val="0062501F"/>
    <w:rsid w:val="006254EB"/>
    <w:rsid w:val="00625C7D"/>
    <w:rsid w:val="00626094"/>
    <w:rsid w:val="00626BF6"/>
    <w:rsid w:val="00630D7B"/>
    <w:rsid w:val="0063162B"/>
    <w:rsid w:val="00632E95"/>
    <w:rsid w:val="00633AD4"/>
    <w:rsid w:val="00647ABB"/>
    <w:rsid w:val="00647ADA"/>
    <w:rsid w:val="00650D28"/>
    <w:rsid w:val="00652B72"/>
    <w:rsid w:val="00655C4A"/>
    <w:rsid w:val="00680D5C"/>
    <w:rsid w:val="00684F6B"/>
    <w:rsid w:val="006A1606"/>
    <w:rsid w:val="006A7147"/>
    <w:rsid w:val="006B11CC"/>
    <w:rsid w:val="006B2AD8"/>
    <w:rsid w:val="006B769D"/>
    <w:rsid w:val="006B7E38"/>
    <w:rsid w:val="006C1DDD"/>
    <w:rsid w:val="006D393F"/>
    <w:rsid w:val="006E133D"/>
    <w:rsid w:val="006E3D70"/>
    <w:rsid w:val="00710792"/>
    <w:rsid w:val="0071385F"/>
    <w:rsid w:val="00734CEA"/>
    <w:rsid w:val="00746974"/>
    <w:rsid w:val="00747098"/>
    <w:rsid w:val="007502C2"/>
    <w:rsid w:val="00753DDA"/>
    <w:rsid w:val="00763D8E"/>
    <w:rsid w:val="007747E2"/>
    <w:rsid w:val="00780981"/>
    <w:rsid w:val="00785C52"/>
    <w:rsid w:val="00787741"/>
    <w:rsid w:val="007879CB"/>
    <w:rsid w:val="00790ED5"/>
    <w:rsid w:val="0079590A"/>
    <w:rsid w:val="007A5CBE"/>
    <w:rsid w:val="007A7DC4"/>
    <w:rsid w:val="007C25F9"/>
    <w:rsid w:val="007C2AA3"/>
    <w:rsid w:val="007C4140"/>
    <w:rsid w:val="007C4ECE"/>
    <w:rsid w:val="007C6E5D"/>
    <w:rsid w:val="007D1872"/>
    <w:rsid w:val="007D1D7A"/>
    <w:rsid w:val="007D35D5"/>
    <w:rsid w:val="007D387B"/>
    <w:rsid w:val="007D5A71"/>
    <w:rsid w:val="007D6C6D"/>
    <w:rsid w:val="007D76C9"/>
    <w:rsid w:val="007D7D30"/>
    <w:rsid w:val="007E0D03"/>
    <w:rsid w:val="007E6F67"/>
    <w:rsid w:val="007F1C31"/>
    <w:rsid w:val="007F45A2"/>
    <w:rsid w:val="0080199C"/>
    <w:rsid w:val="00814028"/>
    <w:rsid w:val="008144AD"/>
    <w:rsid w:val="008210EC"/>
    <w:rsid w:val="00822B1F"/>
    <w:rsid w:val="008240C9"/>
    <w:rsid w:val="0082503E"/>
    <w:rsid w:val="0082684D"/>
    <w:rsid w:val="00826B7E"/>
    <w:rsid w:val="00826F2C"/>
    <w:rsid w:val="00830926"/>
    <w:rsid w:val="00837651"/>
    <w:rsid w:val="0084095F"/>
    <w:rsid w:val="0085267E"/>
    <w:rsid w:val="00856503"/>
    <w:rsid w:val="008607AD"/>
    <w:rsid w:val="00863D59"/>
    <w:rsid w:val="008646E2"/>
    <w:rsid w:val="0086595E"/>
    <w:rsid w:val="00865B69"/>
    <w:rsid w:val="00866587"/>
    <w:rsid w:val="00866EC9"/>
    <w:rsid w:val="008677F2"/>
    <w:rsid w:val="00871BED"/>
    <w:rsid w:val="0088292E"/>
    <w:rsid w:val="008869A5"/>
    <w:rsid w:val="00886FC1"/>
    <w:rsid w:val="0088768A"/>
    <w:rsid w:val="00887D7F"/>
    <w:rsid w:val="008900B5"/>
    <w:rsid w:val="00890409"/>
    <w:rsid w:val="008905C9"/>
    <w:rsid w:val="0089147F"/>
    <w:rsid w:val="00896413"/>
    <w:rsid w:val="008A4846"/>
    <w:rsid w:val="008B53EF"/>
    <w:rsid w:val="008B7EA8"/>
    <w:rsid w:val="008C4C60"/>
    <w:rsid w:val="008D08E7"/>
    <w:rsid w:val="008D61E4"/>
    <w:rsid w:val="008D6F13"/>
    <w:rsid w:val="008E13F9"/>
    <w:rsid w:val="008E14C1"/>
    <w:rsid w:val="008E2DD7"/>
    <w:rsid w:val="008E64D7"/>
    <w:rsid w:val="008E70D5"/>
    <w:rsid w:val="008F0ACA"/>
    <w:rsid w:val="008F0BFA"/>
    <w:rsid w:val="008F2680"/>
    <w:rsid w:val="008F292A"/>
    <w:rsid w:val="008F3D12"/>
    <w:rsid w:val="009014BB"/>
    <w:rsid w:val="00904E58"/>
    <w:rsid w:val="00905FD2"/>
    <w:rsid w:val="009108A6"/>
    <w:rsid w:val="00911E75"/>
    <w:rsid w:val="00916C1A"/>
    <w:rsid w:val="00917CE0"/>
    <w:rsid w:val="0092092D"/>
    <w:rsid w:val="00924EF5"/>
    <w:rsid w:val="00925156"/>
    <w:rsid w:val="00926A3F"/>
    <w:rsid w:val="00926B9A"/>
    <w:rsid w:val="00927F77"/>
    <w:rsid w:val="009316A3"/>
    <w:rsid w:val="00934BAE"/>
    <w:rsid w:val="00935FC4"/>
    <w:rsid w:val="00937CE5"/>
    <w:rsid w:val="00940CDA"/>
    <w:rsid w:val="00942A08"/>
    <w:rsid w:val="00942C0E"/>
    <w:rsid w:val="00951F0A"/>
    <w:rsid w:val="0095325F"/>
    <w:rsid w:val="009541FC"/>
    <w:rsid w:val="00954692"/>
    <w:rsid w:val="00961256"/>
    <w:rsid w:val="009622F8"/>
    <w:rsid w:val="009642B0"/>
    <w:rsid w:val="0096455E"/>
    <w:rsid w:val="00967854"/>
    <w:rsid w:val="009710E4"/>
    <w:rsid w:val="00973CF1"/>
    <w:rsid w:val="00975FB2"/>
    <w:rsid w:val="00981935"/>
    <w:rsid w:val="00981AFB"/>
    <w:rsid w:val="00982728"/>
    <w:rsid w:val="00982756"/>
    <w:rsid w:val="00982967"/>
    <w:rsid w:val="00984CC0"/>
    <w:rsid w:val="009902E0"/>
    <w:rsid w:val="00993627"/>
    <w:rsid w:val="00996999"/>
    <w:rsid w:val="009B1B8B"/>
    <w:rsid w:val="009C1DA5"/>
    <w:rsid w:val="009C59E1"/>
    <w:rsid w:val="009C608D"/>
    <w:rsid w:val="009D345C"/>
    <w:rsid w:val="009D3484"/>
    <w:rsid w:val="009E4D14"/>
    <w:rsid w:val="009E7A43"/>
    <w:rsid w:val="009F0EFD"/>
    <w:rsid w:val="009F3EE3"/>
    <w:rsid w:val="009F7BF6"/>
    <w:rsid w:val="00A0531B"/>
    <w:rsid w:val="00A0576F"/>
    <w:rsid w:val="00A06CC6"/>
    <w:rsid w:val="00A1033E"/>
    <w:rsid w:val="00A10B57"/>
    <w:rsid w:val="00A11806"/>
    <w:rsid w:val="00A12392"/>
    <w:rsid w:val="00A14B93"/>
    <w:rsid w:val="00A14D1F"/>
    <w:rsid w:val="00A1793D"/>
    <w:rsid w:val="00A2348B"/>
    <w:rsid w:val="00A23BC0"/>
    <w:rsid w:val="00A24808"/>
    <w:rsid w:val="00A2768A"/>
    <w:rsid w:val="00A351FA"/>
    <w:rsid w:val="00A43893"/>
    <w:rsid w:val="00A43B70"/>
    <w:rsid w:val="00A45BFF"/>
    <w:rsid w:val="00A5413E"/>
    <w:rsid w:val="00A61A61"/>
    <w:rsid w:val="00A66608"/>
    <w:rsid w:val="00A75BC9"/>
    <w:rsid w:val="00A77090"/>
    <w:rsid w:val="00A81D5C"/>
    <w:rsid w:val="00A835DF"/>
    <w:rsid w:val="00A877B6"/>
    <w:rsid w:val="00A901E0"/>
    <w:rsid w:val="00A92E3B"/>
    <w:rsid w:val="00A93B10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5C20"/>
    <w:rsid w:val="00AC64FD"/>
    <w:rsid w:val="00AC6DB9"/>
    <w:rsid w:val="00AE18F4"/>
    <w:rsid w:val="00AE52E5"/>
    <w:rsid w:val="00AF020C"/>
    <w:rsid w:val="00AF70A1"/>
    <w:rsid w:val="00B03881"/>
    <w:rsid w:val="00B0721D"/>
    <w:rsid w:val="00B111CE"/>
    <w:rsid w:val="00B1383A"/>
    <w:rsid w:val="00B141DA"/>
    <w:rsid w:val="00B23B7F"/>
    <w:rsid w:val="00B31AFF"/>
    <w:rsid w:val="00B343C1"/>
    <w:rsid w:val="00B40B8D"/>
    <w:rsid w:val="00B42FBE"/>
    <w:rsid w:val="00B448C7"/>
    <w:rsid w:val="00B46B95"/>
    <w:rsid w:val="00B47B1E"/>
    <w:rsid w:val="00B50ADF"/>
    <w:rsid w:val="00B51A22"/>
    <w:rsid w:val="00B51DFA"/>
    <w:rsid w:val="00B559A8"/>
    <w:rsid w:val="00B65186"/>
    <w:rsid w:val="00B721FF"/>
    <w:rsid w:val="00B74551"/>
    <w:rsid w:val="00B75823"/>
    <w:rsid w:val="00B82159"/>
    <w:rsid w:val="00B82CD0"/>
    <w:rsid w:val="00B871D0"/>
    <w:rsid w:val="00B90FD9"/>
    <w:rsid w:val="00B91FBD"/>
    <w:rsid w:val="00B92524"/>
    <w:rsid w:val="00B969CC"/>
    <w:rsid w:val="00BA3F10"/>
    <w:rsid w:val="00BA4811"/>
    <w:rsid w:val="00BA5F0E"/>
    <w:rsid w:val="00BA6FF8"/>
    <w:rsid w:val="00BB18D9"/>
    <w:rsid w:val="00BB2C45"/>
    <w:rsid w:val="00BB36D6"/>
    <w:rsid w:val="00BB4297"/>
    <w:rsid w:val="00BC4C50"/>
    <w:rsid w:val="00BC7AC7"/>
    <w:rsid w:val="00BD0B72"/>
    <w:rsid w:val="00BD2F9F"/>
    <w:rsid w:val="00BE152F"/>
    <w:rsid w:val="00BE1617"/>
    <w:rsid w:val="00BE2C8D"/>
    <w:rsid w:val="00BE5D47"/>
    <w:rsid w:val="00BF0592"/>
    <w:rsid w:val="00BF073B"/>
    <w:rsid w:val="00BF5246"/>
    <w:rsid w:val="00BF52FA"/>
    <w:rsid w:val="00C0107C"/>
    <w:rsid w:val="00C04C29"/>
    <w:rsid w:val="00C05A27"/>
    <w:rsid w:val="00C1018D"/>
    <w:rsid w:val="00C12448"/>
    <w:rsid w:val="00C17BF8"/>
    <w:rsid w:val="00C25875"/>
    <w:rsid w:val="00C27EC3"/>
    <w:rsid w:val="00C3537E"/>
    <w:rsid w:val="00C41100"/>
    <w:rsid w:val="00C433EB"/>
    <w:rsid w:val="00C44EF0"/>
    <w:rsid w:val="00C57482"/>
    <w:rsid w:val="00C60E0A"/>
    <w:rsid w:val="00C65CFD"/>
    <w:rsid w:val="00C6653F"/>
    <w:rsid w:val="00C67E3B"/>
    <w:rsid w:val="00C7055C"/>
    <w:rsid w:val="00C73161"/>
    <w:rsid w:val="00C7339E"/>
    <w:rsid w:val="00C80452"/>
    <w:rsid w:val="00C8480D"/>
    <w:rsid w:val="00C85CFC"/>
    <w:rsid w:val="00C85F7E"/>
    <w:rsid w:val="00C91894"/>
    <w:rsid w:val="00C94001"/>
    <w:rsid w:val="00C96570"/>
    <w:rsid w:val="00CA3A90"/>
    <w:rsid w:val="00CA612E"/>
    <w:rsid w:val="00CA78DF"/>
    <w:rsid w:val="00CB6AF3"/>
    <w:rsid w:val="00CC134E"/>
    <w:rsid w:val="00CC720A"/>
    <w:rsid w:val="00CD1973"/>
    <w:rsid w:val="00CD2AE1"/>
    <w:rsid w:val="00CD514A"/>
    <w:rsid w:val="00CD6D39"/>
    <w:rsid w:val="00CE3478"/>
    <w:rsid w:val="00CE45B1"/>
    <w:rsid w:val="00CE5069"/>
    <w:rsid w:val="00CF2E4D"/>
    <w:rsid w:val="00CF5EE6"/>
    <w:rsid w:val="00D0738A"/>
    <w:rsid w:val="00D17BAC"/>
    <w:rsid w:val="00D17E49"/>
    <w:rsid w:val="00D227FB"/>
    <w:rsid w:val="00D23F82"/>
    <w:rsid w:val="00D30DF7"/>
    <w:rsid w:val="00D336AC"/>
    <w:rsid w:val="00D363DF"/>
    <w:rsid w:val="00D36AA1"/>
    <w:rsid w:val="00D44461"/>
    <w:rsid w:val="00D446D0"/>
    <w:rsid w:val="00D4714D"/>
    <w:rsid w:val="00D51377"/>
    <w:rsid w:val="00D54D4A"/>
    <w:rsid w:val="00D55376"/>
    <w:rsid w:val="00D57A20"/>
    <w:rsid w:val="00D67DE2"/>
    <w:rsid w:val="00D71B51"/>
    <w:rsid w:val="00D7240A"/>
    <w:rsid w:val="00D72F41"/>
    <w:rsid w:val="00D84909"/>
    <w:rsid w:val="00D869CF"/>
    <w:rsid w:val="00D93C5C"/>
    <w:rsid w:val="00D9521E"/>
    <w:rsid w:val="00D96F7D"/>
    <w:rsid w:val="00DA1226"/>
    <w:rsid w:val="00DA2319"/>
    <w:rsid w:val="00DA32C7"/>
    <w:rsid w:val="00DA3701"/>
    <w:rsid w:val="00DA5F60"/>
    <w:rsid w:val="00DA6BAA"/>
    <w:rsid w:val="00DB0947"/>
    <w:rsid w:val="00DB2D70"/>
    <w:rsid w:val="00DB7C98"/>
    <w:rsid w:val="00DC2376"/>
    <w:rsid w:val="00DC5142"/>
    <w:rsid w:val="00DC6A3F"/>
    <w:rsid w:val="00DC6CBD"/>
    <w:rsid w:val="00DD0225"/>
    <w:rsid w:val="00DD173D"/>
    <w:rsid w:val="00DD2745"/>
    <w:rsid w:val="00DE0BCF"/>
    <w:rsid w:val="00DE1AD9"/>
    <w:rsid w:val="00DF2036"/>
    <w:rsid w:val="00E014FE"/>
    <w:rsid w:val="00E02515"/>
    <w:rsid w:val="00E03587"/>
    <w:rsid w:val="00E04E4A"/>
    <w:rsid w:val="00E10123"/>
    <w:rsid w:val="00E1669D"/>
    <w:rsid w:val="00E21979"/>
    <w:rsid w:val="00E231B8"/>
    <w:rsid w:val="00E260FB"/>
    <w:rsid w:val="00E35CCD"/>
    <w:rsid w:val="00E35F5F"/>
    <w:rsid w:val="00E36D66"/>
    <w:rsid w:val="00E46707"/>
    <w:rsid w:val="00E51860"/>
    <w:rsid w:val="00E52306"/>
    <w:rsid w:val="00E52F71"/>
    <w:rsid w:val="00E540B8"/>
    <w:rsid w:val="00E563AB"/>
    <w:rsid w:val="00E5710C"/>
    <w:rsid w:val="00E6107C"/>
    <w:rsid w:val="00E618A8"/>
    <w:rsid w:val="00E61B7E"/>
    <w:rsid w:val="00E62FED"/>
    <w:rsid w:val="00E63262"/>
    <w:rsid w:val="00E65599"/>
    <w:rsid w:val="00E709F9"/>
    <w:rsid w:val="00E71642"/>
    <w:rsid w:val="00E73442"/>
    <w:rsid w:val="00E759D7"/>
    <w:rsid w:val="00E76372"/>
    <w:rsid w:val="00E80699"/>
    <w:rsid w:val="00E81ECD"/>
    <w:rsid w:val="00E82C35"/>
    <w:rsid w:val="00E842A3"/>
    <w:rsid w:val="00E84480"/>
    <w:rsid w:val="00E86A22"/>
    <w:rsid w:val="00E93C3D"/>
    <w:rsid w:val="00E97466"/>
    <w:rsid w:val="00E97F52"/>
    <w:rsid w:val="00EA0099"/>
    <w:rsid w:val="00EB43D5"/>
    <w:rsid w:val="00EB4795"/>
    <w:rsid w:val="00EB59AB"/>
    <w:rsid w:val="00EC0E8B"/>
    <w:rsid w:val="00EC2687"/>
    <w:rsid w:val="00EC28D8"/>
    <w:rsid w:val="00ED0391"/>
    <w:rsid w:val="00ED18B1"/>
    <w:rsid w:val="00ED1B4F"/>
    <w:rsid w:val="00ED33A4"/>
    <w:rsid w:val="00ED71E4"/>
    <w:rsid w:val="00ED7429"/>
    <w:rsid w:val="00EE618C"/>
    <w:rsid w:val="00EF207F"/>
    <w:rsid w:val="00EF47F6"/>
    <w:rsid w:val="00EF6595"/>
    <w:rsid w:val="00F00AB3"/>
    <w:rsid w:val="00F021E7"/>
    <w:rsid w:val="00F035D0"/>
    <w:rsid w:val="00F0420C"/>
    <w:rsid w:val="00F04D09"/>
    <w:rsid w:val="00F067FC"/>
    <w:rsid w:val="00F07D73"/>
    <w:rsid w:val="00F1024C"/>
    <w:rsid w:val="00F11730"/>
    <w:rsid w:val="00F11A9B"/>
    <w:rsid w:val="00F12D49"/>
    <w:rsid w:val="00F13BB1"/>
    <w:rsid w:val="00F16888"/>
    <w:rsid w:val="00F169F4"/>
    <w:rsid w:val="00F1767B"/>
    <w:rsid w:val="00F176CD"/>
    <w:rsid w:val="00F17B8B"/>
    <w:rsid w:val="00F20F8A"/>
    <w:rsid w:val="00F25745"/>
    <w:rsid w:val="00F365F7"/>
    <w:rsid w:val="00F36D11"/>
    <w:rsid w:val="00F36D25"/>
    <w:rsid w:val="00F439E0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825AC"/>
    <w:rsid w:val="00F85788"/>
    <w:rsid w:val="00F91F61"/>
    <w:rsid w:val="00F959A8"/>
    <w:rsid w:val="00F95F5C"/>
    <w:rsid w:val="00FA28B3"/>
    <w:rsid w:val="00FA3E7B"/>
    <w:rsid w:val="00FA6467"/>
    <w:rsid w:val="00FB5071"/>
    <w:rsid w:val="00FB60E4"/>
    <w:rsid w:val="00FC2F26"/>
    <w:rsid w:val="00FC5472"/>
    <w:rsid w:val="00FC6E96"/>
    <w:rsid w:val="00FD18F2"/>
    <w:rsid w:val="00FD1C51"/>
    <w:rsid w:val="00FD56DE"/>
    <w:rsid w:val="00FD7130"/>
    <w:rsid w:val="00FE10E8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0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44461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44461"/>
  </w:style>
  <w:style w:type="character" w:customStyle="1" w:styleId="10">
    <w:name w:val="Основной текст + 10"/>
    <w:aliases w:val="5 pt,Интервал 0 pt"/>
    <w:basedOn w:val="a"/>
    <w:uiPriority w:val="99"/>
    <w:rsid w:val="00D44461"/>
    <w:rPr>
      <w:spacing w:val="0"/>
      <w:sz w:val="21"/>
      <w:szCs w:val="21"/>
    </w:rPr>
  </w:style>
  <w:style w:type="character" w:customStyle="1" w:styleId="8">
    <w:name w:val="Основной текст + 8"/>
    <w:aliases w:val="5 pt3,Полужирный,Интервал 0 pt3"/>
    <w:basedOn w:val="a"/>
    <w:uiPriority w:val="99"/>
    <w:rsid w:val="00D44461"/>
    <w:rPr>
      <w:b/>
      <w:bCs/>
      <w:spacing w:val="0"/>
      <w:sz w:val="17"/>
      <w:szCs w:val="17"/>
    </w:rPr>
  </w:style>
  <w:style w:type="character" w:customStyle="1" w:styleId="11">
    <w:name w:val="Основной текст + 11"/>
    <w:aliases w:val="5 pt2,Полужирный2,Малые прописные,Интервал 0 pt2"/>
    <w:basedOn w:val="a"/>
    <w:uiPriority w:val="99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"/>
    <w:uiPriority w:val="99"/>
    <w:rsid w:val="00D44461"/>
    <w:rPr>
      <w:spacing w:val="10"/>
    </w:rPr>
  </w:style>
  <w:style w:type="paragraph" w:customStyle="1" w:styleId="2">
    <w:name w:val="Основной текст2"/>
    <w:basedOn w:val="Normal"/>
    <w:link w:val="a"/>
    <w:uiPriority w:val="99"/>
    <w:rsid w:val="00D44461"/>
    <w:pPr>
      <w:shd w:val="clear" w:color="auto" w:fill="FFFFFF"/>
      <w:spacing w:line="298" w:lineRule="exact"/>
      <w:jc w:val="both"/>
    </w:pPr>
    <w:rPr>
      <w:rFonts w:ascii="Courier New" w:eastAsia="Calibri" w:hAnsi="Courier New" w:cs="Courier New"/>
      <w:spacing w:val="-10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40D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0DD9"/>
    <w:rPr>
      <w:rFonts w:cs="Times New Roman"/>
    </w:rPr>
  </w:style>
  <w:style w:type="paragraph" w:customStyle="1" w:styleId="ConsPlusTitle">
    <w:name w:val="ConsPlusTitle"/>
    <w:uiPriority w:val="99"/>
    <w:rsid w:val="00540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40DD9"/>
    <w:pPr>
      <w:ind w:firstLine="720"/>
    </w:pPr>
    <w:rPr>
      <w:rFonts w:ascii="Arial" w:eastAsia="Times New Roman" w:hAnsi="Arial"/>
      <w:sz w:val="16"/>
      <w:szCs w:val="20"/>
    </w:rPr>
  </w:style>
  <w:style w:type="paragraph" w:customStyle="1" w:styleId="a0">
    <w:name w:val="Для актов Знак"/>
    <w:basedOn w:val="BodyText"/>
    <w:uiPriority w:val="99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40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0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E02E6"/>
    <w:pPr>
      <w:ind w:left="720"/>
      <w:contextualSpacing/>
    </w:pPr>
  </w:style>
  <w:style w:type="character" w:customStyle="1" w:styleId="111">
    <w:name w:val="Основной текст + 111"/>
    <w:aliases w:val="5 pt1,Полужирный1,Малые прописные1,Интервал 0 pt1"/>
    <w:basedOn w:val="DefaultParagraphFont"/>
    <w:uiPriority w:val="99"/>
    <w:rsid w:val="002F693D"/>
    <w:rPr>
      <w:rFonts w:ascii="Courier New" w:hAnsi="Courier New" w:cs="Courier New"/>
      <w:b/>
      <w:bCs/>
      <w:smallCaps/>
      <w:spacing w:val="10"/>
      <w:sz w:val="23"/>
      <w:szCs w:val="23"/>
      <w:shd w:val="clear" w:color="auto" w:fill="FFFFFF"/>
    </w:rPr>
  </w:style>
  <w:style w:type="paragraph" w:customStyle="1" w:styleId="Style6">
    <w:name w:val="Style6"/>
    <w:basedOn w:val="Normal"/>
    <w:uiPriority w:val="99"/>
    <w:rsid w:val="000E6B89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DefaultParagraphFont"/>
    <w:uiPriority w:val="99"/>
    <w:rsid w:val="000E6B8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1853</TotalTime>
  <Pages>5</Pages>
  <Words>2036</Words>
  <Characters>11606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cp:lastPrinted>2015-03-25T06:17:00Z</cp:lastPrinted>
  <dcterms:created xsi:type="dcterms:W3CDTF">2013-03-13T05:48:00Z</dcterms:created>
  <dcterms:modified xsi:type="dcterms:W3CDTF">2015-03-27T06:01:00Z</dcterms:modified>
</cp:coreProperties>
</file>